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D9B80" w14:textId="228D2EB9" w:rsidR="00743540" w:rsidRDefault="00743540" w:rsidP="000C4445">
      <w:pPr>
        <w:pStyle w:val="CommentText"/>
        <w:jc w:val="center"/>
        <w:rPr>
          <w:rFonts w:ascii="Arial" w:hAnsi="Arial" w:cs="Arial"/>
          <w:b/>
          <w:sz w:val="28"/>
          <w:szCs w:val="28"/>
        </w:rPr>
      </w:pPr>
      <w:r w:rsidRPr="00F71868">
        <w:rPr>
          <w:rFonts w:ascii="Arial" w:hAnsi="Arial" w:cs="Arial"/>
          <w:b/>
          <w:sz w:val="28"/>
          <w:szCs w:val="28"/>
        </w:rPr>
        <w:t>PUBLIC HEARING NOTICE</w:t>
      </w:r>
    </w:p>
    <w:p w14:paraId="093E34EF" w14:textId="77777777" w:rsidR="003A2280" w:rsidRPr="00A247CC" w:rsidRDefault="003A2280" w:rsidP="003A2280">
      <w:pPr>
        <w:pStyle w:val="Heading2"/>
        <w:rPr>
          <w:rFonts w:cs="Arial"/>
          <w:b w:val="0"/>
          <w:sz w:val="20"/>
        </w:rPr>
      </w:pPr>
    </w:p>
    <w:p w14:paraId="01834B48" w14:textId="77777777" w:rsidR="009745FA" w:rsidRPr="00406BF0" w:rsidRDefault="009745FA" w:rsidP="00A0293B">
      <w:pPr>
        <w:jc w:val="center"/>
        <w:rPr>
          <w:rFonts w:ascii="Arial" w:hAnsi="Arial" w:cs="Arial"/>
          <w:b/>
          <w:bCs/>
        </w:rPr>
      </w:pPr>
      <w:r w:rsidRPr="00406BF0">
        <w:rPr>
          <w:rFonts w:ascii="Arial" w:hAnsi="Arial" w:cs="Arial"/>
          <w:b/>
          <w:bCs/>
        </w:rPr>
        <w:t>Section 5311 (ADTAP), 5310, 5339, 5307 and applicable State funding, or combination thereof.</w:t>
      </w:r>
    </w:p>
    <w:p w14:paraId="24EBAB1A" w14:textId="77777777" w:rsidR="00680F0D" w:rsidRPr="00FD069C" w:rsidRDefault="00680F0D" w:rsidP="00406BF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00FC2CB" w14:textId="4D85DBC6" w:rsidR="00743540" w:rsidRPr="00FD069C" w:rsidRDefault="00743540">
      <w:pPr>
        <w:rPr>
          <w:rFonts w:ascii="Arial" w:hAnsi="Arial" w:cs="Arial"/>
          <w:b/>
          <w:i/>
        </w:rPr>
      </w:pPr>
      <w:r w:rsidRPr="00FD069C">
        <w:rPr>
          <w:rFonts w:ascii="Arial" w:hAnsi="Arial" w:cs="Arial"/>
        </w:rPr>
        <w:t xml:space="preserve">This is to inform the public that a public hearing will be held on the proposed </w:t>
      </w:r>
      <w:r w:rsidR="00964B3F" w:rsidRPr="00964B3F">
        <w:rPr>
          <w:rFonts w:ascii="Arial" w:hAnsi="Arial" w:cs="Arial"/>
        </w:rPr>
        <w:t>FY26 CT 5311</w:t>
      </w:r>
      <w:r w:rsidRPr="00FD069C">
        <w:rPr>
          <w:rFonts w:ascii="Arial" w:hAnsi="Arial" w:cs="Arial"/>
        </w:rPr>
        <w:t xml:space="preserve"> Community Transportation Program Application to be submitted to the North Carolina Department of Transportation no later than </w:t>
      </w:r>
      <w:r w:rsidR="00122206">
        <w:rPr>
          <w:rFonts w:ascii="Arial" w:hAnsi="Arial" w:cs="Arial"/>
          <w:u w:val="single"/>
        </w:rPr>
        <w:t>October 4, 2024</w:t>
      </w:r>
      <w:r w:rsidRPr="00FD069C">
        <w:rPr>
          <w:rFonts w:ascii="Arial" w:hAnsi="Arial" w:cs="Arial"/>
        </w:rPr>
        <w:t xml:space="preserve">. The public hearing will be held on </w:t>
      </w:r>
      <w:r w:rsidR="00122206">
        <w:rPr>
          <w:rFonts w:ascii="Arial" w:hAnsi="Arial" w:cs="Arial"/>
          <w:u w:val="single"/>
        </w:rPr>
        <w:t xml:space="preserve">September </w:t>
      </w:r>
      <w:r w:rsidR="00D54E92">
        <w:rPr>
          <w:rFonts w:ascii="Arial" w:hAnsi="Arial" w:cs="Arial"/>
          <w:u w:val="single"/>
        </w:rPr>
        <w:t>17</w:t>
      </w:r>
      <w:r w:rsidR="00122206">
        <w:rPr>
          <w:rFonts w:ascii="Arial" w:hAnsi="Arial" w:cs="Arial"/>
          <w:u w:val="single"/>
        </w:rPr>
        <w:t>, 2024,</w:t>
      </w:r>
      <w:r w:rsidRPr="00FD069C">
        <w:rPr>
          <w:rFonts w:ascii="Arial" w:hAnsi="Arial" w:cs="Arial"/>
        </w:rPr>
        <w:t xml:space="preserve"> </w:t>
      </w:r>
      <w:r w:rsidR="006875EA" w:rsidRPr="00FD069C">
        <w:rPr>
          <w:rFonts w:ascii="Arial" w:hAnsi="Arial" w:cs="Arial"/>
        </w:rPr>
        <w:t xml:space="preserve">at </w:t>
      </w:r>
      <w:r w:rsidR="00122206">
        <w:rPr>
          <w:rFonts w:ascii="Arial" w:hAnsi="Arial" w:cs="Arial"/>
          <w:u w:val="single"/>
        </w:rPr>
        <w:t>5:30pm</w:t>
      </w:r>
      <w:r w:rsidR="006875EA" w:rsidRPr="00FD069C">
        <w:rPr>
          <w:rFonts w:ascii="Arial" w:hAnsi="Arial" w:cs="Arial"/>
        </w:rPr>
        <w:t xml:space="preserve"> </w:t>
      </w:r>
      <w:r w:rsidR="00D076E8">
        <w:rPr>
          <w:rFonts w:ascii="Arial" w:hAnsi="Arial" w:cs="Arial"/>
        </w:rPr>
        <w:t xml:space="preserve">at 196 Knight Street, Robbinsville, NC 28771 </w:t>
      </w:r>
      <w:r w:rsidRPr="00FD069C">
        <w:rPr>
          <w:rFonts w:ascii="Arial" w:hAnsi="Arial" w:cs="Arial"/>
        </w:rPr>
        <w:t xml:space="preserve">before the </w:t>
      </w:r>
      <w:r w:rsidR="00964B3F">
        <w:rPr>
          <w:rFonts w:ascii="Arial" w:hAnsi="Arial" w:cs="Arial"/>
        </w:rPr>
        <w:t>Graham County Board of Commissioner</w:t>
      </w:r>
      <w:r w:rsidRPr="00FD069C">
        <w:rPr>
          <w:rFonts w:ascii="Arial" w:hAnsi="Arial" w:cs="Arial"/>
          <w:b/>
          <w:i/>
        </w:rPr>
        <w:t xml:space="preserve">. </w:t>
      </w:r>
    </w:p>
    <w:p w14:paraId="77B08327" w14:textId="77777777" w:rsidR="00743540" w:rsidRPr="00FD069C" w:rsidRDefault="00743540">
      <w:pPr>
        <w:rPr>
          <w:rFonts w:ascii="Arial" w:hAnsi="Arial" w:cs="Arial"/>
        </w:rPr>
      </w:pPr>
    </w:p>
    <w:p w14:paraId="49A46777" w14:textId="5EB28048" w:rsidR="00743540" w:rsidRPr="00FD069C" w:rsidRDefault="00743540">
      <w:pPr>
        <w:rPr>
          <w:rFonts w:ascii="Arial" w:hAnsi="Arial" w:cs="Arial"/>
        </w:rPr>
      </w:pPr>
      <w:r w:rsidRPr="00FD069C">
        <w:rPr>
          <w:rFonts w:ascii="Arial" w:hAnsi="Arial" w:cs="Arial"/>
        </w:rPr>
        <w:t>Those interested in attending the public hearing and needing either auxiliary aids and services under the Americans with Disabilities Act (ADA) or a language translator should contact</w:t>
      </w:r>
      <w:r w:rsidRPr="00FD069C">
        <w:rPr>
          <w:rFonts w:ascii="Arial" w:hAnsi="Arial" w:cs="Arial"/>
          <w:i/>
        </w:rPr>
        <w:t xml:space="preserve"> </w:t>
      </w:r>
      <w:r w:rsidR="001B36D3">
        <w:rPr>
          <w:rFonts w:ascii="Arial" w:hAnsi="Arial" w:cs="Arial"/>
          <w:u w:val="single"/>
        </w:rPr>
        <w:t>Tracy Jenkins</w:t>
      </w:r>
      <w:r w:rsidRPr="00FD069C">
        <w:rPr>
          <w:rFonts w:ascii="Arial" w:hAnsi="Arial" w:cs="Arial"/>
        </w:rPr>
        <w:t xml:space="preserve"> on or before</w:t>
      </w:r>
      <w:r w:rsidR="006875EA" w:rsidRPr="00FD069C">
        <w:rPr>
          <w:rFonts w:ascii="Arial" w:hAnsi="Arial" w:cs="Arial"/>
        </w:rPr>
        <w:t xml:space="preserve"> </w:t>
      </w:r>
      <w:r w:rsidR="001B36D3">
        <w:rPr>
          <w:rFonts w:ascii="Arial" w:hAnsi="Arial" w:cs="Arial"/>
          <w:u w:val="single"/>
        </w:rPr>
        <w:t xml:space="preserve">September </w:t>
      </w:r>
      <w:r w:rsidR="00F13830">
        <w:rPr>
          <w:rFonts w:ascii="Arial" w:hAnsi="Arial" w:cs="Arial"/>
          <w:u w:val="single"/>
        </w:rPr>
        <w:t>1</w:t>
      </w:r>
      <w:r w:rsidR="00D076E8">
        <w:rPr>
          <w:rFonts w:ascii="Arial" w:hAnsi="Arial" w:cs="Arial"/>
          <w:u w:val="single"/>
        </w:rPr>
        <w:t>3</w:t>
      </w:r>
      <w:r w:rsidR="001B36D3">
        <w:rPr>
          <w:rFonts w:ascii="Arial" w:hAnsi="Arial" w:cs="Arial"/>
          <w:u w:val="single"/>
        </w:rPr>
        <w:t>, 2024</w:t>
      </w:r>
      <w:r w:rsidRPr="00FD069C">
        <w:rPr>
          <w:rFonts w:ascii="Arial" w:hAnsi="Arial" w:cs="Arial"/>
          <w:color w:val="0000FF"/>
        </w:rPr>
        <w:t xml:space="preserve">, </w:t>
      </w:r>
      <w:r w:rsidRPr="00FD069C">
        <w:rPr>
          <w:rFonts w:ascii="Arial" w:hAnsi="Arial" w:cs="Arial"/>
        </w:rPr>
        <w:t xml:space="preserve">at telephone number </w:t>
      </w:r>
      <w:r w:rsidR="00964B3F">
        <w:rPr>
          <w:rFonts w:ascii="Arial" w:hAnsi="Arial" w:cs="Arial"/>
        </w:rPr>
        <w:t>828-479-4129</w:t>
      </w:r>
      <w:r w:rsidRPr="00FD069C">
        <w:rPr>
          <w:rFonts w:ascii="Arial" w:hAnsi="Arial" w:cs="Arial"/>
        </w:rPr>
        <w:t xml:space="preserve"> or via email at </w:t>
      </w:r>
      <w:r w:rsidR="001B36D3">
        <w:rPr>
          <w:rFonts w:ascii="Arial" w:hAnsi="Arial" w:cs="Arial"/>
        </w:rPr>
        <w:t>tracy.jenkins</w:t>
      </w:r>
      <w:r w:rsidR="0093663B">
        <w:rPr>
          <w:rFonts w:ascii="Arial" w:hAnsi="Arial" w:cs="Arial"/>
        </w:rPr>
        <w:t>@grahamcounty.org</w:t>
      </w:r>
      <w:r w:rsidRPr="00FD069C">
        <w:rPr>
          <w:rFonts w:ascii="Arial" w:hAnsi="Arial" w:cs="Arial"/>
        </w:rPr>
        <w:t>.</w:t>
      </w:r>
    </w:p>
    <w:p w14:paraId="43222C81" w14:textId="77777777" w:rsidR="00743540" w:rsidRPr="00FD069C" w:rsidRDefault="00743540">
      <w:pPr>
        <w:rPr>
          <w:rFonts w:ascii="Arial" w:hAnsi="Arial" w:cs="Arial"/>
        </w:rPr>
      </w:pPr>
    </w:p>
    <w:p w14:paraId="11121666" w14:textId="269F2BA7" w:rsidR="00743540" w:rsidRPr="00FD069C" w:rsidRDefault="00743540" w:rsidP="0033660B">
      <w:pPr>
        <w:pStyle w:val="Header"/>
        <w:tabs>
          <w:tab w:val="clear" w:pos="4320"/>
          <w:tab w:val="clear" w:pos="8640"/>
        </w:tabs>
        <w:spacing w:line="240" w:lineRule="atLeast"/>
        <w:rPr>
          <w:rFonts w:ascii="Arial" w:hAnsi="Arial" w:cs="Arial"/>
        </w:rPr>
      </w:pPr>
      <w:r w:rsidRPr="00FD069C">
        <w:rPr>
          <w:rFonts w:ascii="Arial" w:hAnsi="Arial" w:cs="Arial"/>
        </w:rPr>
        <w:t xml:space="preserve">The Community Transportation Program </w:t>
      </w:r>
      <w:proofErr w:type="gramStart"/>
      <w:r w:rsidRPr="00FD069C">
        <w:rPr>
          <w:rFonts w:ascii="Arial" w:hAnsi="Arial" w:cs="Arial"/>
        </w:rPr>
        <w:t>provide</w:t>
      </w:r>
      <w:r w:rsidR="002F5C5F" w:rsidRPr="00FD069C">
        <w:rPr>
          <w:rFonts w:ascii="Arial" w:hAnsi="Arial" w:cs="Arial"/>
        </w:rPr>
        <w:t>s</w:t>
      </w:r>
      <w:r w:rsidRPr="00FD069C">
        <w:rPr>
          <w:rFonts w:ascii="Arial" w:hAnsi="Arial" w:cs="Arial"/>
        </w:rPr>
        <w:t xml:space="preserve"> assistance to</w:t>
      </w:r>
      <w:proofErr w:type="gramEnd"/>
      <w:r w:rsidRPr="00FD069C">
        <w:rPr>
          <w:rFonts w:ascii="Arial" w:hAnsi="Arial" w:cs="Arial"/>
        </w:rPr>
        <w:t xml:space="preserve"> coordinate existing transportation programs operating in </w:t>
      </w:r>
      <w:r w:rsidR="00964B3F" w:rsidRPr="00964B3F">
        <w:rPr>
          <w:rFonts w:ascii="Arial" w:hAnsi="Arial" w:cs="Arial"/>
        </w:rPr>
        <w:t>Graham County</w:t>
      </w:r>
      <w:r w:rsidRPr="00FD069C">
        <w:rPr>
          <w:rFonts w:ascii="Arial" w:hAnsi="Arial" w:cs="Arial"/>
        </w:rPr>
        <w:t xml:space="preserve"> as well as provides transportation options and services for the communities within this service area.  These services are currently provided </w:t>
      </w:r>
      <w:r w:rsidRPr="00964B3F">
        <w:rPr>
          <w:rFonts w:ascii="Arial" w:hAnsi="Arial" w:cs="Arial"/>
        </w:rPr>
        <w:t xml:space="preserve">using </w:t>
      </w:r>
      <w:r w:rsidR="00964B3F" w:rsidRPr="00964B3F">
        <w:rPr>
          <w:rFonts w:ascii="Arial" w:hAnsi="Arial" w:cs="Arial"/>
        </w:rPr>
        <w:t>demand response and trip referrals</w:t>
      </w:r>
      <w:r w:rsidRPr="00FD069C">
        <w:rPr>
          <w:rFonts w:ascii="Arial" w:hAnsi="Arial" w:cs="Arial"/>
        </w:rPr>
        <w:t>.  Services are rendered by</w:t>
      </w:r>
      <w:r w:rsidR="00964B3F">
        <w:rPr>
          <w:rFonts w:ascii="Arial" w:hAnsi="Arial" w:cs="Arial"/>
        </w:rPr>
        <w:t xml:space="preserve"> utilizing Graham County Transit fleet vehicles</w:t>
      </w:r>
      <w:r w:rsidRPr="00FD069C">
        <w:rPr>
          <w:rFonts w:ascii="Arial" w:hAnsi="Arial" w:cs="Arial"/>
        </w:rPr>
        <w:t>.</w:t>
      </w:r>
    </w:p>
    <w:p w14:paraId="7DF2101B" w14:textId="13574289" w:rsidR="00743540" w:rsidRPr="00FD069C" w:rsidRDefault="00743540">
      <w:pPr>
        <w:pStyle w:val="Header"/>
        <w:tabs>
          <w:tab w:val="clear" w:pos="4320"/>
          <w:tab w:val="clear" w:pos="8640"/>
        </w:tabs>
        <w:spacing w:line="400" w:lineRule="atLeast"/>
        <w:rPr>
          <w:rFonts w:ascii="Arial" w:hAnsi="Arial" w:cs="Arial"/>
          <w:b/>
          <w:i/>
          <w:u w:val="single"/>
        </w:rPr>
      </w:pPr>
      <w:r w:rsidRPr="00FD069C">
        <w:rPr>
          <w:rFonts w:ascii="Arial" w:hAnsi="Arial" w:cs="Arial"/>
        </w:rPr>
        <w:t xml:space="preserve">The total estimated amount requested for the period </w:t>
      </w:r>
      <w:r w:rsidRPr="00FD069C">
        <w:rPr>
          <w:rFonts w:ascii="Arial" w:hAnsi="Arial" w:cs="Arial"/>
          <w:b/>
          <w:i/>
          <w:u w:val="single"/>
        </w:rPr>
        <w:t xml:space="preserve">July 1, </w:t>
      </w:r>
      <w:r w:rsidR="001B36D3" w:rsidRPr="00FD069C">
        <w:rPr>
          <w:rFonts w:ascii="Arial" w:hAnsi="Arial" w:cs="Arial"/>
          <w:b/>
          <w:i/>
          <w:u w:val="single"/>
        </w:rPr>
        <w:t>202</w:t>
      </w:r>
      <w:r w:rsidR="001B36D3">
        <w:rPr>
          <w:rFonts w:ascii="Arial" w:hAnsi="Arial" w:cs="Arial"/>
          <w:b/>
          <w:i/>
          <w:u w:val="single"/>
        </w:rPr>
        <w:t>5,</w:t>
      </w:r>
      <w:r w:rsidRPr="00FD069C">
        <w:rPr>
          <w:rFonts w:ascii="Arial" w:hAnsi="Arial" w:cs="Arial"/>
          <w:b/>
          <w:i/>
          <w:u w:val="single"/>
        </w:rPr>
        <w:t xml:space="preserve"> through June 30, 20</w:t>
      </w:r>
      <w:r w:rsidR="007054B7" w:rsidRPr="00FD069C">
        <w:rPr>
          <w:rFonts w:ascii="Arial" w:hAnsi="Arial" w:cs="Arial"/>
          <w:b/>
          <w:i/>
          <w:u w:val="single"/>
        </w:rPr>
        <w:t>2</w:t>
      </w:r>
      <w:r w:rsidR="000B3F68">
        <w:rPr>
          <w:rFonts w:ascii="Arial" w:hAnsi="Arial" w:cs="Arial"/>
          <w:b/>
          <w:i/>
          <w:u w:val="single"/>
        </w:rPr>
        <w:t>6</w:t>
      </w:r>
      <w:r w:rsidR="00B664F1" w:rsidRPr="00FD069C">
        <w:rPr>
          <w:rFonts w:ascii="Arial" w:hAnsi="Arial" w:cs="Arial"/>
          <w:b/>
          <w:i/>
          <w:u w:val="single"/>
        </w:rPr>
        <w:t>.</w:t>
      </w:r>
    </w:p>
    <w:p w14:paraId="4A60DFD5" w14:textId="77777777" w:rsidR="003D1316" w:rsidRPr="00FD069C" w:rsidRDefault="003D1316">
      <w:pPr>
        <w:pStyle w:val="Header"/>
        <w:tabs>
          <w:tab w:val="clear" w:pos="4320"/>
          <w:tab w:val="clear" w:pos="8640"/>
        </w:tabs>
        <w:spacing w:line="400" w:lineRule="atLeast"/>
        <w:rPr>
          <w:rFonts w:ascii="Arial" w:hAnsi="Arial" w:cs="Arial"/>
          <w:b/>
          <w:bCs/>
          <w:sz w:val="24"/>
          <w:szCs w:val="24"/>
        </w:rPr>
      </w:pPr>
    </w:p>
    <w:p w14:paraId="0177CA52" w14:textId="77777777" w:rsidR="006B51F0" w:rsidRPr="0060440E" w:rsidRDefault="006B51F0">
      <w:pPr>
        <w:pStyle w:val="Header"/>
        <w:tabs>
          <w:tab w:val="clear" w:pos="4320"/>
          <w:tab w:val="clear" w:pos="8640"/>
        </w:tabs>
        <w:spacing w:line="400" w:lineRule="atLeast"/>
        <w:rPr>
          <w:rFonts w:ascii="Arial" w:hAnsi="Arial" w:cs="Arial"/>
          <w:b/>
          <w:bCs/>
          <w:sz w:val="22"/>
          <w:szCs w:val="22"/>
        </w:rPr>
      </w:pPr>
      <w:r w:rsidRPr="0060440E">
        <w:rPr>
          <w:rFonts w:ascii="Arial" w:hAnsi="Arial" w:cs="Arial"/>
          <w:b/>
          <w:bCs/>
          <w:sz w:val="22"/>
          <w:szCs w:val="22"/>
        </w:rPr>
        <w:t>NOTE: Local share amount is subject to State funding availability.</w:t>
      </w:r>
    </w:p>
    <w:tbl>
      <w:tblPr>
        <w:tblW w:w="9247" w:type="dxa"/>
        <w:tblInd w:w="108" w:type="dxa"/>
        <w:tblLook w:val="01E0" w:firstRow="1" w:lastRow="1" w:firstColumn="1" w:lastColumn="1" w:noHBand="0" w:noVBand="0"/>
      </w:tblPr>
      <w:tblGrid>
        <w:gridCol w:w="3022"/>
        <w:gridCol w:w="2191"/>
        <w:gridCol w:w="2884"/>
        <w:gridCol w:w="1150"/>
      </w:tblGrid>
      <w:tr w:rsidR="00743540" w:rsidRPr="00FD069C" w14:paraId="2C0DF33B" w14:textId="77777777" w:rsidTr="003A2280">
        <w:trPr>
          <w:trHeight w:val="593"/>
        </w:trPr>
        <w:tc>
          <w:tcPr>
            <w:tcW w:w="3022" w:type="dxa"/>
          </w:tcPr>
          <w:p w14:paraId="752DADC8" w14:textId="4A0673D7" w:rsidR="00743540" w:rsidRPr="00C93CE6" w:rsidRDefault="00743540" w:rsidP="00304E4E">
            <w:pPr>
              <w:pStyle w:val="Header"/>
              <w:tabs>
                <w:tab w:val="clear" w:pos="4320"/>
                <w:tab w:val="clear" w:pos="8640"/>
              </w:tabs>
              <w:spacing w:line="400" w:lineRule="atLeast"/>
              <w:jc w:val="center"/>
              <w:rPr>
                <w:rFonts w:ascii="Arial" w:hAnsi="Arial" w:cs="Arial"/>
                <w:u w:val="single"/>
              </w:rPr>
            </w:pPr>
            <w:r w:rsidRPr="00FD069C">
              <w:rPr>
                <w:rFonts w:ascii="Arial" w:hAnsi="Arial" w:cs="Arial"/>
                <w:u w:val="single"/>
              </w:rPr>
              <w:t>Project</w:t>
            </w:r>
          </w:p>
        </w:tc>
        <w:tc>
          <w:tcPr>
            <w:tcW w:w="2191" w:type="dxa"/>
          </w:tcPr>
          <w:p w14:paraId="7470B5FB" w14:textId="77777777" w:rsidR="00743540" w:rsidRPr="00FD069C" w:rsidRDefault="00743540" w:rsidP="003A2280">
            <w:pPr>
              <w:pStyle w:val="Header"/>
              <w:tabs>
                <w:tab w:val="clear" w:pos="4320"/>
                <w:tab w:val="clear" w:pos="8640"/>
              </w:tabs>
              <w:spacing w:line="400" w:lineRule="atLeast"/>
              <w:jc w:val="right"/>
              <w:rPr>
                <w:rFonts w:ascii="Arial" w:hAnsi="Arial" w:cs="Arial"/>
              </w:rPr>
            </w:pPr>
            <w:r w:rsidRPr="00FD069C">
              <w:rPr>
                <w:rFonts w:ascii="Arial" w:hAnsi="Arial" w:cs="Arial"/>
                <w:u w:val="single"/>
              </w:rPr>
              <w:t>Total Amount</w:t>
            </w:r>
          </w:p>
        </w:tc>
        <w:tc>
          <w:tcPr>
            <w:tcW w:w="2884" w:type="dxa"/>
          </w:tcPr>
          <w:p w14:paraId="230266C8" w14:textId="77777777" w:rsidR="00743540" w:rsidRPr="00FD069C" w:rsidRDefault="00743540" w:rsidP="003A2280">
            <w:pPr>
              <w:pStyle w:val="Header"/>
              <w:tabs>
                <w:tab w:val="clear" w:pos="4320"/>
                <w:tab w:val="clear" w:pos="8640"/>
              </w:tabs>
              <w:spacing w:line="400" w:lineRule="atLeast"/>
              <w:jc w:val="right"/>
              <w:rPr>
                <w:rFonts w:ascii="Arial" w:hAnsi="Arial" w:cs="Arial"/>
                <w:u w:val="single"/>
              </w:rPr>
            </w:pPr>
            <w:r w:rsidRPr="00FD069C">
              <w:rPr>
                <w:rFonts w:ascii="Arial" w:hAnsi="Arial" w:cs="Arial"/>
                <w:u w:val="single"/>
              </w:rPr>
              <w:t>Local Share</w:t>
            </w:r>
          </w:p>
        </w:tc>
        <w:tc>
          <w:tcPr>
            <w:tcW w:w="1150" w:type="dxa"/>
          </w:tcPr>
          <w:p w14:paraId="2E2DBF3B" w14:textId="77777777" w:rsidR="00743540" w:rsidRPr="00FD069C" w:rsidRDefault="00743540" w:rsidP="005A2528">
            <w:pPr>
              <w:pStyle w:val="Header"/>
              <w:tabs>
                <w:tab w:val="clear" w:pos="4320"/>
                <w:tab w:val="clear" w:pos="8640"/>
              </w:tabs>
              <w:spacing w:line="400" w:lineRule="atLeast"/>
              <w:rPr>
                <w:rFonts w:ascii="Arial" w:hAnsi="Arial" w:cs="Arial"/>
              </w:rPr>
            </w:pPr>
          </w:p>
        </w:tc>
      </w:tr>
      <w:tr w:rsidR="00743540" w:rsidRPr="00FD069C" w14:paraId="334AEA78" w14:textId="77777777" w:rsidTr="003A2280">
        <w:tc>
          <w:tcPr>
            <w:tcW w:w="3022" w:type="dxa"/>
            <w:vAlign w:val="center"/>
          </w:tcPr>
          <w:p w14:paraId="2E38EC23" w14:textId="1ECE7DF4" w:rsidR="00743540" w:rsidRPr="00FD069C" w:rsidRDefault="00544F44" w:rsidP="005B79B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5311 </w:t>
            </w:r>
            <w:r w:rsidR="00743540" w:rsidRPr="00FD069C">
              <w:rPr>
                <w:rFonts w:ascii="Arial" w:hAnsi="Arial" w:cs="Arial"/>
              </w:rPr>
              <w:t>Administrative</w:t>
            </w:r>
          </w:p>
          <w:p w14:paraId="58C7BC0D" w14:textId="77777777" w:rsidR="00743540" w:rsidRPr="00FD069C" w:rsidRDefault="00743540" w:rsidP="005B79B6">
            <w:pPr>
              <w:pStyle w:val="Header"/>
              <w:tabs>
                <w:tab w:val="clear" w:pos="4320"/>
                <w:tab w:val="clear" w:pos="8640"/>
              </w:tabs>
              <w:ind w:right="400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72EA128E" w14:textId="19F3A406" w:rsidR="00743540" w:rsidRDefault="00743540" w:rsidP="005B79B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C93CE6">
              <w:rPr>
                <w:rFonts w:ascii="Arial" w:hAnsi="Arial" w:cs="Arial"/>
              </w:rPr>
              <w:t xml:space="preserve">$ </w:t>
            </w:r>
            <w:r w:rsidR="00310305">
              <w:rPr>
                <w:rFonts w:ascii="Arial" w:hAnsi="Arial" w:cs="Arial"/>
              </w:rPr>
              <w:t>112,516</w:t>
            </w:r>
            <w:r w:rsidR="00AC0F8D">
              <w:rPr>
                <w:rFonts w:ascii="Arial" w:hAnsi="Arial" w:cs="Arial"/>
              </w:rPr>
              <w:t>.</w:t>
            </w:r>
          </w:p>
          <w:p w14:paraId="0186278D" w14:textId="2D2054AD" w:rsidR="00AC0F8D" w:rsidRPr="00FD069C" w:rsidRDefault="00AC0F8D" w:rsidP="005B79B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884" w:type="dxa"/>
          </w:tcPr>
          <w:p w14:paraId="12A8041F" w14:textId="7FD436D2" w:rsidR="00743540" w:rsidRPr="00C93CE6" w:rsidRDefault="00743540" w:rsidP="005B79B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C93CE6">
              <w:rPr>
                <w:rFonts w:ascii="Arial" w:hAnsi="Arial" w:cs="Arial"/>
              </w:rPr>
              <w:t xml:space="preserve">$ </w:t>
            </w:r>
            <w:r w:rsidR="00F379C8">
              <w:rPr>
                <w:rFonts w:ascii="Arial" w:hAnsi="Arial" w:cs="Arial"/>
              </w:rPr>
              <w:t>16,879</w:t>
            </w:r>
            <w:r w:rsidR="00AC0F8D">
              <w:rPr>
                <w:rFonts w:ascii="Arial" w:hAnsi="Arial" w:cs="Arial"/>
              </w:rPr>
              <w:t>.</w:t>
            </w:r>
          </w:p>
        </w:tc>
        <w:tc>
          <w:tcPr>
            <w:tcW w:w="1150" w:type="dxa"/>
          </w:tcPr>
          <w:p w14:paraId="52B2E012" w14:textId="5626838D" w:rsidR="00743540" w:rsidRPr="00FD069C" w:rsidRDefault="00743540" w:rsidP="005B79B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C93CE6">
              <w:rPr>
                <w:rFonts w:ascii="Arial" w:hAnsi="Arial" w:cs="Arial"/>
              </w:rPr>
              <w:t>(</w:t>
            </w:r>
            <w:r w:rsidR="006B51F0" w:rsidRPr="00C93CE6">
              <w:rPr>
                <w:rFonts w:ascii="Arial" w:hAnsi="Arial" w:cs="Arial"/>
              </w:rPr>
              <w:t>15</w:t>
            </w:r>
            <w:r w:rsidRPr="00C93CE6">
              <w:rPr>
                <w:rFonts w:ascii="Arial" w:hAnsi="Arial" w:cs="Arial"/>
              </w:rPr>
              <w:t>%)</w:t>
            </w:r>
          </w:p>
        </w:tc>
      </w:tr>
      <w:tr w:rsidR="00964B3F" w:rsidRPr="00FD069C" w14:paraId="41D68832" w14:textId="77777777" w:rsidTr="003A2280">
        <w:tc>
          <w:tcPr>
            <w:tcW w:w="3022" w:type="dxa"/>
            <w:vAlign w:val="center"/>
          </w:tcPr>
          <w:p w14:paraId="762C6771" w14:textId="77777777" w:rsidR="00964B3F" w:rsidRDefault="00964B3F" w:rsidP="005B79B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Combined </w:t>
            </w:r>
            <w:r w:rsidRPr="00FD069C">
              <w:rPr>
                <w:rFonts w:ascii="Arial" w:hAnsi="Arial" w:cs="Arial"/>
              </w:rPr>
              <w:t xml:space="preserve">Capital </w:t>
            </w:r>
          </w:p>
          <w:p w14:paraId="3185C5E3" w14:textId="77777777" w:rsidR="00964B3F" w:rsidRPr="00FD069C" w:rsidRDefault="00964B3F" w:rsidP="005B79B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74056F60" w14:textId="0F683BC9" w:rsidR="00964B3F" w:rsidRPr="00FD069C" w:rsidRDefault="00964B3F" w:rsidP="005B79B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C93CE6">
              <w:rPr>
                <w:rFonts w:ascii="Arial" w:hAnsi="Arial" w:cs="Arial"/>
              </w:rPr>
              <w:t xml:space="preserve">$ </w:t>
            </w:r>
            <w:r w:rsidR="00310305">
              <w:rPr>
                <w:rFonts w:ascii="Arial" w:hAnsi="Arial" w:cs="Arial"/>
              </w:rPr>
              <w:t>56,347.</w:t>
            </w:r>
          </w:p>
        </w:tc>
        <w:tc>
          <w:tcPr>
            <w:tcW w:w="2884" w:type="dxa"/>
          </w:tcPr>
          <w:p w14:paraId="0F8EB4E2" w14:textId="64B0AA75" w:rsidR="00964B3F" w:rsidRPr="00C93CE6" w:rsidRDefault="00964B3F" w:rsidP="005B79B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C93CE6">
              <w:rPr>
                <w:rFonts w:ascii="Arial" w:hAnsi="Arial" w:cs="Arial"/>
              </w:rPr>
              <w:t xml:space="preserve">$ </w:t>
            </w:r>
            <w:r w:rsidR="00AA3431">
              <w:rPr>
                <w:rFonts w:ascii="Arial" w:hAnsi="Arial" w:cs="Arial"/>
              </w:rPr>
              <w:t>5,636.</w:t>
            </w:r>
          </w:p>
        </w:tc>
        <w:tc>
          <w:tcPr>
            <w:tcW w:w="1150" w:type="dxa"/>
          </w:tcPr>
          <w:p w14:paraId="70BDF114" w14:textId="65E096E6" w:rsidR="00964B3F" w:rsidRPr="00FD069C" w:rsidRDefault="00964B3F" w:rsidP="005B79B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C93CE6">
              <w:rPr>
                <w:rFonts w:ascii="Arial" w:hAnsi="Arial" w:cs="Arial"/>
              </w:rPr>
              <w:t>(10%)</w:t>
            </w:r>
          </w:p>
        </w:tc>
      </w:tr>
      <w:tr w:rsidR="00F50C41" w:rsidRPr="00FD069C" w14:paraId="33BF4202" w14:textId="77777777" w:rsidTr="00087D2F">
        <w:trPr>
          <w:trHeight w:val="368"/>
        </w:trPr>
        <w:tc>
          <w:tcPr>
            <w:tcW w:w="3022" w:type="dxa"/>
          </w:tcPr>
          <w:p w14:paraId="4AC9F10A" w14:textId="3E398758" w:rsidR="00F50C41" w:rsidRPr="00FD069C" w:rsidRDefault="00F50C41" w:rsidP="005B79B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5B79B6">
              <w:rPr>
                <w:rFonts w:ascii="Arial" w:hAnsi="Arial" w:cs="Arial"/>
                <w:b/>
                <w:bCs/>
              </w:rPr>
              <w:t>TOTAL PROJEC</w:t>
            </w: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2191" w:type="dxa"/>
            <w:shd w:val="clear" w:color="auto" w:fill="auto"/>
          </w:tcPr>
          <w:p w14:paraId="298EBAF1" w14:textId="09064259" w:rsidR="00F50C41" w:rsidRPr="00C93CE6" w:rsidRDefault="00F50C41" w:rsidP="005B79B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C93CE6">
              <w:rPr>
                <w:rFonts w:ascii="Arial" w:hAnsi="Arial" w:cs="Arial"/>
              </w:rPr>
              <w:t xml:space="preserve">$ </w:t>
            </w:r>
            <w:r w:rsidR="00AC0F8D">
              <w:rPr>
                <w:rFonts w:ascii="Arial" w:hAnsi="Arial" w:cs="Arial"/>
              </w:rPr>
              <w:t>1</w:t>
            </w:r>
            <w:r w:rsidR="00310305">
              <w:rPr>
                <w:rFonts w:ascii="Arial" w:hAnsi="Arial" w:cs="Arial"/>
              </w:rPr>
              <w:t>68,863</w:t>
            </w:r>
            <w:r w:rsidR="00AC0F8D">
              <w:rPr>
                <w:rFonts w:ascii="Arial" w:hAnsi="Arial" w:cs="Arial"/>
              </w:rPr>
              <w:t>.</w:t>
            </w:r>
          </w:p>
        </w:tc>
        <w:tc>
          <w:tcPr>
            <w:tcW w:w="2884" w:type="dxa"/>
          </w:tcPr>
          <w:p w14:paraId="3FF55A0F" w14:textId="56B8DFED" w:rsidR="00F50C41" w:rsidRPr="00C93CE6" w:rsidRDefault="00F50C41" w:rsidP="005B79B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C93CE6">
              <w:rPr>
                <w:rFonts w:ascii="Arial" w:hAnsi="Arial" w:cs="Arial"/>
              </w:rPr>
              <w:t xml:space="preserve">$ </w:t>
            </w:r>
            <w:r w:rsidR="00AC0F8D">
              <w:rPr>
                <w:rFonts w:ascii="Arial" w:hAnsi="Arial" w:cs="Arial"/>
              </w:rPr>
              <w:t>22,515.</w:t>
            </w:r>
          </w:p>
          <w:p w14:paraId="428CC60B" w14:textId="77777777" w:rsidR="00F50C41" w:rsidRDefault="00F50C41" w:rsidP="005B79B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</w:p>
          <w:p w14:paraId="23A3DFA0" w14:textId="3DCEC200" w:rsidR="00F50C41" w:rsidRPr="00C93CE6" w:rsidRDefault="00F50C41" w:rsidP="005B79B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14:paraId="6EC5C263" w14:textId="2D96709C" w:rsidR="00F50C41" w:rsidRPr="00C93CE6" w:rsidRDefault="00F50C41" w:rsidP="005B79B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50C41" w:rsidRPr="00FD069C" w14:paraId="2D7B8E59" w14:textId="77777777" w:rsidTr="00087D2F">
        <w:tc>
          <w:tcPr>
            <w:tcW w:w="3022" w:type="dxa"/>
          </w:tcPr>
          <w:p w14:paraId="40E5B0E0" w14:textId="40DF15DA" w:rsidR="00F50C41" w:rsidRPr="00FD069C" w:rsidRDefault="00F50C41" w:rsidP="005B79B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FD069C">
              <w:rPr>
                <w:rFonts w:ascii="Arial" w:hAnsi="Arial" w:cs="Arial"/>
                <w:b/>
              </w:rPr>
              <w:t>Total Funding Request</w:t>
            </w:r>
          </w:p>
        </w:tc>
        <w:tc>
          <w:tcPr>
            <w:tcW w:w="2191" w:type="dxa"/>
          </w:tcPr>
          <w:p w14:paraId="46BF6807" w14:textId="0959F4CE" w:rsidR="00F50C41" w:rsidRPr="00C93CE6" w:rsidRDefault="00F50C41" w:rsidP="005B79B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 w:rsidRPr="00FD069C">
              <w:rPr>
                <w:rFonts w:ascii="Arial" w:hAnsi="Arial" w:cs="Arial"/>
                <w:b/>
              </w:rPr>
              <w:t>Total Local Share</w:t>
            </w:r>
          </w:p>
        </w:tc>
        <w:tc>
          <w:tcPr>
            <w:tcW w:w="2884" w:type="dxa"/>
          </w:tcPr>
          <w:p w14:paraId="3806A88A" w14:textId="45776236" w:rsidR="00F50C41" w:rsidRPr="00C93CE6" w:rsidRDefault="00F50C41" w:rsidP="005B79B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14:paraId="727C815C" w14:textId="4E967CF7" w:rsidR="00F50C41" w:rsidRPr="00C93CE6" w:rsidRDefault="00F50C41" w:rsidP="005B79B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50C41" w:rsidRPr="00FD069C" w14:paraId="59AFC33F" w14:textId="77777777" w:rsidTr="00E5088F">
        <w:tc>
          <w:tcPr>
            <w:tcW w:w="3022" w:type="dxa"/>
          </w:tcPr>
          <w:p w14:paraId="53D2153E" w14:textId="5B114B71" w:rsidR="00F50C41" w:rsidRPr="00FD069C" w:rsidRDefault="00F50C41" w:rsidP="005B79B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3D85BB53" w14:textId="41880844" w:rsidR="00F50C41" w:rsidRPr="00C93CE6" w:rsidRDefault="00F50C41" w:rsidP="005B79B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884" w:type="dxa"/>
          </w:tcPr>
          <w:p w14:paraId="4E7023C9" w14:textId="692FC5C7" w:rsidR="00F50C41" w:rsidRPr="00C93CE6" w:rsidRDefault="00F50C41" w:rsidP="005B79B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14:paraId="3F19BE8B" w14:textId="22CE9768" w:rsidR="00F50C41" w:rsidRPr="00C93CE6" w:rsidRDefault="00F50C41" w:rsidP="005B79B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310305" w:rsidRPr="00FD069C" w14:paraId="2B6CAA8F" w14:textId="77777777" w:rsidTr="00E5088F">
        <w:tc>
          <w:tcPr>
            <w:tcW w:w="3022" w:type="dxa"/>
          </w:tcPr>
          <w:p w14:paraId="461F9885" w14:textId="77777777" w:rsidR="00310305" w:rsidRPr="00FD069C" w:rsidRDefault="00310305" w:rsidP="005B79B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452AFF7B" w14:textId="77777777" w:rsidR="00310305" w:rsidRPr="00C93CE6" w:rsidRDefault="00310305" w:rsidP="005B79B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884" w:type="dxa"/>
          </w:tcPr>
          <w:p w14:paraId="1D97F15F" w14:textId="77777777" w:rsidR="00310305" w:rsidRPr="00C93CE6" w:rsidRDefault="00310305" w:rsidP="005B79B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14:paraId="69137B43" w14:textId="77777777" w:rsidR="00310305" w:rsidRPr="00C93CE6" w:rsidRDefault="00310305" w:rsidP="005B79B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50C41" w:rsidRPr="00FD069C" w14:paraId="4F616410" w14:textId="77777777" w:rsidTr="009110BC">
        <w:tc>
          <w:tcPr>
            <w:tcW w:w="3022" w:type="dxa"/>
          </w:tcPr>
          <w:p w14:paraId="22EF47CE" w14:textId="6543B55C" w:rsidR="00F50C41" w:rsidRPr="00FD069C" w:rsidRDefault="00F50C41" w:rsidP="006505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14:paraId="50A26567" w14:textId="719181DB" w:rsidR="00F50C41" w:rsidRPr="00C93CE6" w:rsidRDefault="00F50C41" w:rsidP="006505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884" w:type="dxa"/>
          </w:tcPr>
          <w:p w14:paraId="011909C5" w14:textId="6BBECEAB" w:rsidR="00F50C41" w:rsidRPr="00C93CE6" w:rsidRDefault="00F50C41" w:rsidP="006505F9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14:paraId="38988CE1" w14:textId="6C2A8600" w:rsidR="00F50C41" w:rsidRPr="00C93CE6" w:rsidRDefault="00F50C41" w:rsidP="006505F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50C41" w:rsidRPr="00FD069C" w14:paraId="5D793314" w14:textId="77777777" w:rsidTr="00557FE6">
        <w:trPr>
          <w:trHeight w:val="98"/>
        </w:trPr>
        <w:tc>
          <w:tcPr>
            <w:tcW w:w="3022" w:type="dxa"/>
          </w:tcPr>
          <w:p w14:paraId="566A66B2" w14:textId="3D6EBC1F" w:rsidR="00F50C41" w:rsidRPr="005B79B6" w:rsidRDefault="00F50C41" w:rsidP="005B79B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1" w:type="dxa"/>
          </w:tcPr>
          <w:p w14:paraId="4AF2A3A3" w14:textId="5C33D511" w:rsidR="00F50C41" w:rsidRPr="00C93CE6" w:rsidRDefault="00F50C41" w:rsidP="005B79B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2884" w:type="dxa"/>
          </w:tcPr>
          <w:p w14:paraId="597C9069" w14:textId="559DD1C5" w:rsidR="00F50C41" w:rsidRPr="00C93CE6" w:rsidRDefault="00F50C41" w:rsidP="005B79B6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14:paraId="1ABCF113" w14:textId="77777777" w:rsidR="00F50C41" w:rsidRPr="00C93CE6" w:rsidRDefault="00F50C41" w:rsidP="005B79B6">
            <w:pPr>
              <w:pStyle w:val="Header"/>
              <w:tabs>
                <w:tab w:val="clear" w:pos="4320"/>
                <w:tab w:val="clear" w:pos="8640"/>
              </w:tabs>
              <w:spacing w:line="400" w:lineRule="atLeast"/>
              <w:rPr>
                <w:rFonts w:ascii="Arial" w:hAnsi="Arial" w:cs="Arial"/>
              </w:rPr>
            </w:pPr>
          </w:p>
        </w:tc>
      </w:tr>
      <w:tr w:rsidR="00F50C41" w:rsidRPr="00FD069C" w14:paraId="12987125" w14:textId="77777777" w:rsidTr="003A2280">
        <w:trPr>
          <w:trHeight w:val="80"/>
        </w:trPr>
        <w:tc>
          <w:tcPr>
            <w:tcW w:w="5213" w:type="dxa"/>
            <w:gridSpan w:val="2"/>
          </w:tcPr>
          <w:p w14:paraId="6B340982" w14:textId="378EC822" w:rsidR="00F50C41" w:rsidRPr="00FD069C" w:rsidRDefault="00F50C41" w:rsidP="005B79B6">
            <w:pPr>
              <w:pStyle w:val="Header"/>
              <w:tabs>
                <w:tab w:val="clear" w:pos="4320"/>
                <w:tab w:val="clear" w:pos="8640"/>
              </w:tabs>
              <w:spacing w:line="400" w:lineRule="atLeast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034" w:type="dxa"/>
            <w:gridSpan w:val="2"/>
          </w:tcPr>
          <w:p w14:paraId="465DABE6" w14:textId="75F79EAA" w:rsidR="00F50C41" w:rsidRPr="00FD069C" w:rsidRDefault="00F50C41" w:rsidP="005B79B6">
            <w:pPr>
              <w:pStyle w:val="Header"/>
              <w:tabs>
                <w:tab w:val="clear" w:pos="4320"/>
                <w:tab w:val="clear" w:pos="8640"/>
              </w:tabs>
              <w:spacing w:line="400" w:lineRule="atLeast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D396311" w14:textId="77777777" w:rsidR="00743540" w:rsidRPr="00FD069C" w:rsidRDefault="00743540">
      <w:pPr>
        <w:pStyle w:val="BodyText"/>
        <w:rPr>
          <w:rFonts w:cs="Arial"/>
          <w:sz w:val="20"/>
        </w:rPr>
      </w:pPr>
    </w:p>
    <w:p w14:paraId="57FDA8F1" w14:textId="18A7538B" w:rsidR="00A247CC" w:rsidRDefault="00743540" w:rsidP="009C161D">
      <w:pPr>
        <w:pStyle w:val="Header"/>
        <w:tabs>
          <w:tab w:val="clear" w:pos="4320"/>
          <w:tab w:val="clear" w:pos="8640"/>
        </w:tabs>
        <w:spacing w:line="240" w:lineRule="atLeast"/>
        <w:rPr>
          <w:rFonts w:ascii="Arial" w:hAnsi="Arial" w:cs="Arial"/>
        </w:rPr>
      </w:pPr>
      <w:r w:rsidRPr="00FD069C">
        <w:rPr>
          <w:rFonts w:ascii="Arial" w:hAnsi="Arial" w:cs="Arial"/>
        </w:rPr>
        <w:t xml:space="preserve">This application may be inspected at </w:t>
      </w:r>
      <w:r w:rsidR="00964B3F" w:rsidRPr="00964B3F">
        <w:rPr>
          <w:rFonts w:ascii="Arial" w:hAnsi="Arial" w:cs="Arial"/>
        </w:rPr>
        <w:t>Graham County Transit, 201 West Fort Hill Road, Robbinsville, N</w:t>
      </w:r>
      <w:r w:rsidR="001B36D3">
        <w:rPr>
          <w:rFonts w:ascii="Arial" w:hAnsi="Arial" w:cs="Arial"/>
        </w:rPr>
        <w:t>C</w:t>
      </w:r>
      <w:r w:rsidR="00964B3F" w:rsidRPr="00964B3F">
        <w:rPr>
          <w:rFonts w:ascii="Arial" w:hAnsi="Arial" w:cs="Arial"/>
        </w:rPr>
        <w:t>. 28771</w:t>
      </w:r>
      <w:r w:rsidRPr="00FD069C">
        <w:rPr>
          <w:rFonts w:ascii="Arial" w:hAnsi="Arial" w:cs="Arial"/>
        </w:rPr>
        <w:t xml:space="preserve"> from </w:t>
      </w:r>
      <w:r w:rsidR="00964B3F">
        <w:rPr>
          <w:rFonts w:ascii="Arial" w:hAnsi="Arial" w:cs="Arial"/>
        </w:rPr>
        <w:t>8:00am to 5:00pm, Mon-Fri.</w:t>
      </w:r>
      <w:r w:rsidRPr="00FD069C">
        <w:rPr>
          <w:rFonts w:ascii="Arial" w:hAnsi="Arial" w:cs="Arial"/>
        </w:rPr>
        <w:t xml:space="preserve">  Written comments should be directed to </w:t>
      </w:r>
      <w:r w:rsidR="001B36D3">
        <w:rPr>
          <w:rFonts w:ascii="Arial" w:hAnsi="Arial" w:cs="Arial"/>
        </w:rPr>
        <w:t>Tracy Jenkins</w:t>
      </w:r>
      <w:r w:rsidR="0093663B">
        <w:rPr>
          <w:rFonts w:ascii="Arial" w:hAnsi="Arial" w:cs="Arial"/>
        </w:rPr>
        <w:t xml:space="preserve"> </w:t>
      </w:r>
      <w:r w:rsidRPr="00FD069C">
        <w:rPr>
          <w:rFonts w:ascii="Arial" w:hAnsi="Arial" w:cs="Arial"/>
        </w:rPr>
        <w:t xml:space="preserve">before </w:t>
      </w:r>
      <w:r w:rsidR="001B36D3">
        <w:rPr>
          <w:rFonts w:ascii="Arial" w:hAnsi="Arial" w:cs="Arial"/>
          <w:u w:val="single"/>
        </w:rPr>
        <w:t xml:space="preserve">September </w:t>
      </w:r>
      <w:r w:rsidR="00F13830">
        <w:rPr>
          <w:rFonts w:ascii="Arial" w:hAnsi="Arial" w:cs="Arial"/>
          <w:u w:val="single"/>
        </w:rPr>
        <w:t>1</w:t>
      </w:r>
      <w:r w:rsidR="00D076E8">
        <w:rPr>
          <w:rFonts w:ascii="Arial" w:hAnsi="Arial" w:cs="Arial"/>
          <w:u w:val="single"/>
        </w:rPr>
        <w:t>3</w:t>
      </w:r>
      <w:r w:rsidR="001B36D3">
        <w:rPr>
          <w:rFonts w:ascii="Arial" w:hAnsi="Arial" w:cs="Arial"/>
          <w:u w:val="single"/>
        </w:rPr>
        <w:t>, 2024</w:t>
      </w:r>
      <w:r w:rsidRPr="00FD069C">
        <w:rPr>
          <w:rFonts w:ascii="Arial" w:hAnsi="Arial" w:cs="Arial"/>
        </w:rPr>
        <w:t xml:space="preserve">.  </w:t>
      </w:r>
    </w:p>
    <w:sectPr w:rsidR="00A247CC" w:rsidSect="0093541D">
      <w:headerReference w:type="default" r:id="rId10"/>
      <w:footerReference w:type="default" r:id="rId11"/>
      <w:pgSz w:w="12240" w:h="15840" w:code="1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39410" w14:textId="77777777" w:rsidR="00314904" w:rsidRDefault="00314904" w:rsidP="00531C57">
      <w:pPr>
        <w:pStyle w:val="InsideAddress"/>
      </w:pPr>
      <w:r>
        <w:separator/>
      </w:r>
    </w:p>
  </w:endnote>
  <w:endnote w:type="continuationSeparator" w:id="0">
    <w:p w14:paraId="251E2257" w14:textId="77777777" w:rsidR="00314904" w:rsidRDefault="00314904" w:rsidP="00531C57">
      <w:pPr>
        <w:pStyle w:val="InsideAddress"/>
      </w:pPr>
      <w:r>
        <w:continuationSeparator/>
      </w:r>
    </w:p>
  </w:endnote>
  <w:endnote w:type="continuationNotice" w:id="1">
    <w:p w14:paraId="0811E89B" w14:textId="77777777" w:rsidR="00314904" w:rsidRDefault="003149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98B84" w14:textId="0E21CD82" w:rsidR="00C61850" w:rsidRDefault="00C61850" w:rsidP="00AE09D8">
    <w:pPr>
      <w:pStyle w:val="Footer"/>
      <w:ind w:right="400"/>
      <w:rPr>
        <w:rFonts w:ascii="Arial" w:hAnsi="Arial" w:cs="Arial"/>
      </w:rPr>
    </w:pPr>
    <w:r w:rsidRPr="00806853">
      <w:rPr>
        <w:rFonts w:ascii="Arial" w:hAnsi="Arial" w:cs="Arial"/>
      </w:rPr>
      <w:t>FY2</w:t>
    </w:r>
    <w:r w:rsidR="00343C44">
      <w:rPr>
        <w:rFonts w:ascii="Arial" w:hAnsi="Arial" w:cs="Arial"/>
      </w:rPr>
      <w:t>6</w:t>
    </w:r>
    <w:r w:rsidRPr="00806853">
      <w:rPr>
        <w:rFonts w:ascii="Arial" w:hAnsi="Arial" w:cs="Arial"/>
      </w:rPr>
      <w:t xml:space="preserve"> </w:t>
    </w:r>
    <w:r>
      <w:rPr>
        <w:rFonts w:ascii="Arial" w:hAnsi="Arial" w:cs="Arial"/>
      </w:rPr>
      <w:t>PUBLIC HEARING NOTICE</w:t>
    </w:r>
  </w:p>
  <w:p w14:paraId="00832A8B" w14:textId="2D6E6321" w:rsidR="007B350F" w:rsidRPr="007B350F" w:rsidRDefault="007B350F" w:rsidP="007B350F">
    <w:pPr>
      <w:pStyle w:val="Footer"/>
      <w:ind w:right="400"/>
      <w:rPr>
        <w:rFonts w:ascii="Arial" w:hAnsi="Arial" w:cs="Arial"/>
      </w:rPr>
    </w:pPr>
    <w:r>
      <w:rPr>
        <w:rFonts w:ascii="Arial" w:hAnsi="Arial" w:cs="Arial"/>
      </w:rPr>
      <w:t>Last Updated: 04/0</w:t>
    </w:r>
    <w:r w:rsidR="00343C44">
      <w:rPr>
        <w:rFonts w:ascii="Arial" w:hAnsi="Arial" w:cs="Arial"/>
      </w:rPr>
      <w:t>1</w:t>
    </w:r>
    <w:r>
      <w:rPr>
        <w:rFonts w:ascii="Arial" w:hAnsi="Arial" w:cs="Arial"/>
      </w:rPr>
      <w:t>/202</w:t>
    </w:r>
    <w:r w:rsidR="00343C44">
      <w:rPr>
        <w:rFonts w:ascii="Arial" w:hAnsi="Arial" w:cs="Aria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5AB67" w14:textId="77777777" w:rsidR="00314904" w:rsidRDefault="00314904" w:rsidP="00531C57">
      <w:pPr>
        <w:pStyle w:val="InsideAddress"/>
      </w:pPr>
      <w:r>
        <w:separator/>
      </w:r>
    </w:p>
  </w:footnote>
  <w:footnote w:type="continuationSeparator" w:id="0">
    <w:p w14:paraId="430DB5B0" w14:textId="77777777" w:rsidR="00314904" w:rsidRDefault="00314904" w:rsidP="00531C57">
      <w:pPr>
        <w:pStyle w:val="InsideAddress"/>
      </w:pPr>
      <w:r>
        <w:continuationSeparator/>
      </w:r>
    </w:p>
  </w:footnote>
  <w:footnote w:type="continuationNotice" w:id="1">
    <w:p w14:paraId="1916A38C" w14:textId="77777777" w:rsidR="00314904" w:rsidRDefault="003149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AB461" w14:textId="23DB8783" w:rsidR="009317BD" w:rsidRPr="00BE13F8" w:rsidRDefault="005311DA">
    <w:pPr>
      <w:pStyle w:val="Header"/>
      <w:rPr>
        <w:rFonts w:ascii="Arial" w:hAnsi="Arial" w:cs="Arial"/>
        <w:sz w:val="24"/>
        <w:szCs w:val="24"/>
      </w:rPr>
    </w:pPr>
    <w:r w:rsidRPr="00BD203E">
      <w:rPr>
        <w:rFonts w:ascii="Arial" w:hAnsi="Arial" w:cs="Arial"/>
        <w:noProof/>
      </w:rPr>
      <w:drawing>
        <wp:anchor distT="0" distB="0" distL="114300" distR="114300" simplePos="0" relativeHeight="251657215" behindDoc="0" locked="0" layoutInCell="1" allowOverlap="1" wp14:anchorId="4070B8F2" wp14:editId="5A204A9E">
          <wp:simplePos x="0" y="0"/>
          <wp:positionH relativeFrom="column">
            <wp:posOffset>-902525</wp:posOffset>
          </wp:positionH>
          <wp:positionV relativeFrom="paragraph">
            <wp:posOffset>-902525</wp:posOffset>
          </wp:positionV>
          <wp:extent cx="8019432" cy="1064895"/>
          <wp:effectExtent l="0" t="0" r="635" b="1905"/>
          <wp:wrapNone/>
          <wp:docPr id="1880886593" name="Picture 1880886593" descr="A black and blue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886593" name="Picture 1880886593" descr="A black and blue rect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19432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354459" w14:textId="77777777" w:rsidR="009317BD" w:rsidRPr="00BE13F8" w:rsidRDefault="009317BD">
    <w:pPr>
      <w:pStyle w:val="Header"/>
      <w:rPr>
        <w:rFonts w:ascii="Arial" w:hAnsi="Arial" w:cs="Arial"/>
        <w:sz w:val="24"/>
        <w:szCs w:val="24"/>
      </w:rPr>
    </w:pPr>
  </w:p>
  <w:p w14:paraId="16F8674E" w14:textId="42D2C60B" w:rsidR="00981163" w:rsidRPr="00BE13F8" w:rsidRDefault="00981163" w:rsidP="009E56F7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31AA2A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0EE04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9C890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BE88D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14489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C8576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168E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C6C3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1005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6814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0"/>
    <w:name w:val="`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0901F1A"/>
    <w:multiLevelType w:val="singleLevel"/>
    <w:tmpl w:val="01A0CBB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2E6A56"/>
    <w:multiLevelType w:val="singleLevel"/>
    <w:tmpl w:val="006A3A48"/>
    <w:lvl w:ilvl="0">
      <w:start w:val="1"/>
      <w:numFmt w:val="bullet"/>
      <w:lvlText w:val="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  <w:color w:val="auto"/>
        <w:sz w:val="20"/>
      </w:rPr>
    </w:lvl>
  </w:abstractNum>
  <w:abstractNum w:abstractNumId="13" w15:restartNumberingAfterBreak="0">
    <w:nsid w:val="4DC67BF3"/>
    <w:multiLevelType w:val="singleLevel"/>
    <w:tmpl w:val="01A0CBB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A55082"/>
    <w:multiLevelType w:val="hybridMultilevel"/>
    <w:tmpl w:val="9F423CE8"/>
    <w:lvl w:ilvl="0" w:tplc="244AB390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9485776">
    <w:abstractNumId w:val="11"/>
  </w:num>
  <w:num w:numId="2" w16cid:durableId="119226179">
    <w:abstractNumId w:val="13"/>
  </w:num>
  <w:num w:numId="3" w16cid:durableId="153693645">
    <w:abstractNumId w:val="12"/>
  </w:num>
  <w:num w:numId="4" w16cid:durableId="623121391">
    <w:abstractNumId w:val="14"/>
  </w:num>
  <w:num w:numId="5" w16cid:durableId="363940263">
    <w:abstractNumId w:val="9"/>
  </w:num>
  <w:num w:numId="6" w16cid:durableId="271402464">
    <w:abstractNumId w:val="7"/>
  </w:num>
  <w:num w:numId="7" w16cid:durableId="775298160">
    <w:abstractNumId w:val="6"/>
  </w:num>
  <w:num w:numId="8" w16cid:durableId="659312281">
    <w:abstractNumId w:val="5"/>
  </w:num>
  <w:num w:numId="9" w16cid:durableId="544367788">
    <w:abstractNumId w:val="4"/>
  </w:num>
  <w:num w:numId="10" w16cid:durableId="344018829">
    <w:abstractNumId w:val="8"/>
  </w:num>
  <w:num w:numId="11" w16cid:durableId="1609046390">
    <w:abstractNumId w:val="3"/>
  </w:num>
  <w:num w:numId="12" w16cid:durableId="2072847678">
    <w:abstractNumId w:val="2"/>
  </w:num>
  <w:num w:numId="13" w16cid:durableId="380597736">
    <w:abstractNumId w:val="1"/>
  </w:num>
  <w:num w:numId="14" w16cid:durableId="183737901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B2"/>
    <w:rsid w:val="00001079"/>
    <w:rsid w:val="00015331"/>
    <w:rsid w:val="00045BAB"/>
    <w:rsid w:val="00060F5F"/>
    <w:rsid w:val="0006393E"/>
    <w:rsid w:val="00097C80"/>
    <w:rsid w:val="000B3F68"/>
    <w:rsid w:val="000B550F"/>
    <w:rsid w:val="000B6A1E"/>
    <w:rsid w:val="000C1A72"/>
    <w:rsid w:val="000C4445"/>
    <w:rsid w:val="000D4921"/>
    <w:rsid w:val="000D5C76"/>
    <w:rsid w:val="000D71A6"/>
    <w:rsid w:val="000E25DA"/>
    <w:rsid w:val="000E396B"/>
    <w:rsid w:val="001141FB"/>
    <w:rsid w:val="00122206"/>
    <w:rsid w:val="0012224C"/>
    <w:rsid w:val="0012232E"/>
    <w:rsid w:val="0012408D"/>
    <w:rsid w:val="001542B4"/>
    <w:rsid w:val="00163B89"/>
    <w:rsid w:val="001828E1"/>
    <w:rsid w:val="0018644C"/>
    <w:rsid w:val="00193F43"/>
    <w:rsid w:val="00194F5D"/>
    <w:rsid w:val="001A5367"/>
    <w:rsid w:val="001A7263"/>
    <w:rsid w:val="001B36D3"/>
    <w:rsid w:val="001C1A58"/>
    <w:rsid w:val="001C653E"/>
    <w:rsid w:val="001D4634"/>
    <w:rsid w:val="001D5DF3"/>
    <w:rsid w:val="001E256A"/>
    <w:rsid w:val="001E39CC"/>
    <w:rsid w:val="001E59E1"/>
    <w:rsid w:val="001F15BC"/>
    <w:rsid w:val="002026FD"/>
    <w:rsid w:val="0022281F"/>
    <w:rsid w:val="002358F2"/>
    <w:rsid w:val="00237E2E"/>
    <w:rsid w:val="00255FEE"/>
    <w:rsid w:val="002561A5"/>
    <w:rsid w:val="0027003F"/>
    <w:rsid w:val="002740DE"/>
    <w:rsid w:val="002811E8"/>
    <w:rsid w:val="002A3DB4"/>
    <w:rsid w:val="002B175C"/>
    <w:rsid w:val="002B3AF3"/>
    <w:rsid w:val="002C35F1"/>
    <w:rsid w:val="002E42A6"/>
    <w:rsid w:val="002F04B6"/>
    <w:rsid w:val="002F5C5F"/>
    <w:rsid w:val="00304E4E"/>
    <w:rsid w:val="003061BF"/>
    <w:rsid w:val="00310305"/>
    <w:rsid w:val="00314904"/>
    <w:rsid w:val="00316330"/>
    <w:rsid w:val="003204D9"/>
    <w:rsid w:val="00320E36"/>
    <w:rsid w:val="003249B2"/>
    <w:rsid w:val="00326C00"/>
    <w:rsid w:val="0033660B"/>
    <w:rsid w:val="00343C44"/>
    <w:rsid w:val="003577A1"/>
    <w:rsid w:val="00357DD5"/>
    <w:rsid w:val="00376079"/>
    <w:rsid w:val="00382BA7"/>
    <w:rsid w:val="0039392A"/>
    <w:rsid w:val="0039403F"/>
    <w:rsid w:val="0039737D"/>
    <w:rsid w:val="003A2280"/>
    <w:rsid w:val="003A5156"/>
    <w:rsid w:val="003C3C13"/>
    <w:rsid w:val="003C6973"/>
    <w:rsid w:val="003C6CFD"/>
    <w:rsid w:val="003D07C9"/>
    <w:rsid w:val="003D1316"/>
    <w:rsid w:val="003D20B4"/>
    <w:rsid w:val="003D5382"/>
    <w:rsid w:val="003E257D"/>
    <w:rsid w:val="003E59EC"/>
    <w:rsid w:val="003F046C"/>
    <w:rsid w:val="00400F7B"/>
    <w:rsid w:val="00401AA6"/>
    <w:rsid w:val="00406BF0"/>
    <w:rsid w:val="00416684"/>
    <w:rsid w:val="004171CD"/>
    <w:rsid w:val="00436828"/>
    <w:rsid w:val="0044054D"/>
    <w:rsid w:val="00452DF4"/>
    <w:rsid w:val="00454F14"/>
    <w:rsid w:val="004741BF"/>
    <w:rsid w:val="00474C83"/>
    <w:rsid w:val="004877D5"/>
    <w:rsid w:val="00493E55"/>
    <w:rsid w:val="004B0326"/>
    <w:rsid w:val="004B5806"/>
    <w:rsid w:val="004C3278"/>
    <w:rsid w:val="004D7910"/>
    <w:rsid w:val="004E24BF"/>
    <w:rsid w:val="004F59CB"/>
    <w:rsid w:val="004F701F"/>
    <w:rsid w:val="00510E7A"/>
    <w:rsid w:val="005311DA"/>
    <w:rsid w:val="00531C57"/>
    <w:rsid w:val="00541319"/>
    <w:rsid w:val="00544F44"/>
    <w:rsid w:val="00575276"/>
    <w:rsid w:val="005802F3"/>
    <w:rsid w:val="005859BA"/>
    <w:rsid w:val="00585C78"/>
    <w:rsid w:val="005966B5"/>
    <w:rsid w:val="005A2528"/>
    <w:rsid w:val="005B125D"/>
    <w:rsid w:val="005B79B6"/>
    <w:rsid w:val="005E0BF0"/>
    <w:rsid w:val="005E5661"/>
    <w:rsid w:val="0060440E"/>
    <w:rsid w:val="00616001"/>
    <w:rsid w:val="00617994"/>
    <w:rsid w:val="00620517"/>
    <w:rsid w:val="0062637B"/>
    <w:rsid w:val="00633CE4"/>
    <w:rsid w:val="00634ACD"/>
    <w:rsid w:val="006505F9"/>
    <w:rsid w:val="0067435C"/>
    <w:rsid w:val="00680F0D"/>
    <w:rsid w:val="00683BC5"/>
    <w:rsid w:val="006875EA"/>
    <w:rsid w:val="0069667B"/>
    <w:rsid w:val="006977D7"/>
    <w:rsid w:val="006B51F0"/>
    <w:rsid w:val="006B5542"/>
    <w:rsid w:val="006C1C91"/>
    <w:rsid w:val="006C32CB"/>
    <w:rsid w:val="006D11A3"/>
    <w:rsid w:val="006E588E"/>
    <w:rsid w:val="007054B7"/>
    <w:rsid w:val="007376A6"/>
    <w:rsid w:val="00743540"/>
    <w:rsid w:val="00747374"/>
    <w:rsid w:val="007601C8"/>
    <w:rsid w:val="00765185"/>
    <w:rsid w:val="00786B61"/>
    <w:rsid w:val="00790D94"/>
    <w:rsid w:val="007A5C69"/>
    <w:rsid w:val="007B350F"/>
    <w:rsid w:val="007E06CE"/>
    <w:rsid w:val="007E2E2E"/>
    <w:rsid w:val="007E5EA0"/>
    <w:rsid w:val="00800F28"/>
    <w:rsid w:val="00810C7E"/>
    <w:rsid w:val="008262CE"/>
    <w:rsid w:val="0082724C"/>
    <w:rsid w:val="00840DB2"/>
    <w:rsid w:val="00843FD3"/>
    <w:rsid w:val="00844314"/>
    <w:rsid w:val="00856431"/>
    <w:rsid w:val="00870F91"/>
    <w:rsid w:val="00871003"/>
    <w:rsid w:val="00871418"/>
    <w:rsid w:val="00875FFF"/>
    <w:rsid w:val="008941E8"/>
    <w:rsid w:val="00896FC1"/>
    <w:rsid w:val="008A0AAD"/>
    <w:rsid w:val="008A6D12"/>
    <w:rsid w:val="008C753C"/>
    <w:rsid w:val="008D207D"/>
    <w:rsid w:val="008F0DC8"/>
    <w:rsid w:val="008F6DAC"/>
    <w:rsid w:val="009037A7"/>
    <w:rsid w:val="0093127C"/>
    <w:rsid w:val="009317BD"/>
    <w:rsid w:val="0093541D"/>
    <w:rsid w:val="0093663B"/>
    <w:rsid w:val="00964B3F"/>
    <w:rsid w:val="009745FA"/>
    <w:rsid w:val="009762C9"/>
    <w:rsid w:val="00981163"/>
    <w:rsid w:val="00992ED4"/>
    <w:rsid w:val="009B128D"/>
    <w:rsid w:val="009B37F7"/>
    <w:rsid w:val="009C161D"/>
    <w:rsid w:val="009C424D"/>
    <w:rsid w:val="009D0576"/>
    <w:rsid w:val="009E56F7"/>
    <w:rsid w:val="009E6086"/>
    <w:rsid w:val="00A0293B"/>
    <w:rsid w:val="00A102E7"/>
    <w:rsid w:val="00A12F42"/>
    <w:rsid w:val="00A178F3"/>
    <w:rsid w:val="00A247CC"/>
    <w:rsid w:val="00A30749"/>
    <w:rsid w:val="00A70531"/>
    <w:rsid w:val="00A87860"/>
    <w:rsid w:val="00AA3431"/>
    <w:rsid w:val="00AC0F8D"/>
    <w:rsid w:val="00AC1FC7"/>
    <w:rsid w:val="00AC6662"/>
    <w:rsid w:val="00AE09D8"/>
    <w:rsid w:val="00AE12E1"/>
    <w:rsid w:val="00AE5C19"/>
    <w:rsid w:val="00AE762A"/>
    <w:rsid w:val="00AF56B4"/>
    <w:rsid w:val="00B150F2"/>
    <w:rsid w:val="00B37676"/>
    <w:rsid w:val="00B664F1"/>
    <w:rsid w:val="00B94C0D"/>
    <w:rsid w:val="00BA7447"/>
    <w:rsid w:val="00BA7C9E"/>
    <w:rsid w:val="00BB75CA"/>
    <w:rsid w:val="00BD7E31"/>
    <w:rsid w:val="00BE13F8"/>
    <w:rsid w:val="00BE1E90"/>
    <w:rsid w:val="00C21DF7"/>
    <w:rsid w:val="00C25B44"/>
    <w:rsid w:val="00C30BAF"/>
    <w:rsid w:val="00C34974"/>
    <w:rsid w:val="00C349A2"/>
    <w:rsid w:val="00C614AB"/>
    <w:rsid w:val="00C61850"/>
    <w:rsid w:val="00C74AFD"/>
    <w:rsid w:val="00C83F9C"/>
    <w:rsid w:val="00C90991"/>
    <w:rsid w:val="00C9327D"/>
    <w:rsid w:val="00C93CE6"/>
    <w:rsid w:val="00CC713D"/>
    <w:rsid w:val="00CD172A"/>
    <w:rsid w:val="00CE44E1"/>
    <w:rsid w:val="00CF4607"/>
    <w:rsid w:val="00CF5A61"/>
    <w:rsid w:val="00D076E8"/>
    <w:rsid w:val="00D16CB3"/>
    <w:rsid w:val="00D27CE1"/>
    <w:rsid w:val="00D54E92"/>
    <w:rsid w:val="00D650C5"/>
    <w:rsid w:val="00D81B79"/>
    <w:rsid w:val="00DA0A58"/>
    <w:rsid w:val="00DA25D8"/>
    <w:rsid w:val="00DB045C"/>
    <w:rsid w:val="00DD3CF4"/>
    <w:rsid w:val="00DD7EA3"/>
    <w:rsid w:val="00DE474E"/>
    <w:rsid w:val="00E01D47"/>
    <w:rsid w:val="00E040E6"/>
    <w:rsid w:val="00E106E6"/>
    <w:rsid w:val="00E1795B"/>
    <w:rsid w:val="00E17A74"/>
    <w:rsid w:val="00E32571"/>
    <w:rsid w:val="00E33B26"/>
    <w:rsid w:val="00E34973"/>
    <w:rsid w:val="00E34FA7"/>
    <w:rsid w:val="00E4279A"/>
    <w:rsid w:val="00E50A06"/>
    <w:rsid w:val="00E807EB"/>
    <w:rsid w:val="00E84EB0"/>
    <w:rsid w:val="00E91C6C"/>
    <w:rsid w:val="00EA165C"/>
    <w:rsid w:val="00EB6582"/>
    <w:rsid w:val="00EF35B9"/>
    <w:rsid w:val="00F0423A"/>
    <w:rsid w:val="00F06ECD"/>
    <w:rsid w:val="00F104B5"/>
    <w:rsid w:val="00F10614"/>
    <w:rsid w:val="00F12958"/>
    <w:rsid w:val="00F13830"/>
    <w:rsid w:val="00F35A27"/>
    <w:rsid w:val="00F379C8"/>
    <w:rsid w:val="00F50C41"/>
    <w:rsid w:val="00F529AB"/>
    <w:rsid w:val="00F71868"/>
    <w:rsid w:val="00F85A25"/>
    <w:rsid w:val="00F86CDF"/>
    <w:rsid w:val="00F919F0"/>
    <w:rsid w:val="00FB672E"/>
    <w:rsid w:val="00FD069C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F03B4C"/>
  <w15:chartTrackingRefBased/>
  <w15:docId w15:val="{2EC9DAB2-64AE-4FD0-9210-B28E20AC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175C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B175C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2B175C"/>
    <w:pPr>
      <w:keepNext/>
      <w:jc w:val="center"/>
      <w:outlineLvl w:val="1"/>
    </w:pPr>
    <w:rPr>
      <w:rFonts w:ascii="Arial" w:hAnsi="Arial"/>
      <w:b/>
      <w:spacing w:val="-3"/>
      <w:sz w:val="24"/>
    </w:rPr>
  </w:style>
  <w:style w:type="paragraph" w:styleId="Heading3">
    <w:name w:val="heading 3"/>
    <w:basedOn w:val="Normal"/>
    <w:next w:val="Normal"/>
    <w:link w:val="Heading3Char"/>
    <w:qFormat/>
    <w:rsid w:val="002B175C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2B175C"/>
    <w:pPr>
      <w:keepNext/>
      <w:jc w:val="center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2B175C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2B175C"/>
    <w:pPr>
      <w:keepNext/>
      <w:ind w:left="-570"/>
      <w:jc w:val="center"/>
      <w:outlineLvl w:val="5"/>
    </w:pPr>
    <w:rPr>
      <w:b/>
      <w:color w:val="000000"/>
    </w:rPr>
  </w:style>
  <w:style w:type="paragraph" w:styleId="Heading7">
    <w:name w:val="heading 7"/>
    <w:basedOn w:val="Normal"/>
    <w:next w:val="Normal"/>
    <w:link w:val="Heading7Char"/>
    <w:qFormat/>
    <w:rsid w:val="002B175C"/>
    <w:pPr>
      <w:keepNext/>
      <w:jc w:val="center"/>
      <w:outlineLvl w:val="6"/>
    </w:pPr>
    <w:rPr>
      <w:b/>
      <w:color w:val="000000"/>
    </w:rPr>
  </w:style>
  <w:style w:type="paragraph" w:styleId="Heading8">
    <w:name w:val="heading 8"/>
    <w:basedOn w:val="Normal"/>
    <w:next w:val="Normal"/>
    <w:link w:val="Heading8Char"/>
    <w:qFormat/>
    <w:rsid w:val="002B175C"/>
    <w:pPr>
      <w:keepNext/>
      <w:jc w:val="center"/>
      <w:outlineLvl w:val="7"/>
    </w:pPr>
    <w:rPr>
      <w:b/>
      <w:i/>
    </w:rPr>
  </w:style>
  <w:style w:type="paragraph" w:styleId="Heading9">
    <w:name w:val="heading 9"/>
    <w:basedOn w:val="Normal"/>
    <w:next w:val="Normal"/>
    <w:link w:val="Heading9Char"/>
    <w:qFormat/>
    <w:rsid w:val="002B175C"/>
    <w:pPr>
      <w:keepNext/>
      <w:jc w:val="center"/>
      <w:outlineLvl w:val="8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E59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1E59E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1E59E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1E59E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1E59E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1E59E1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locked/>
    <w:rsid w:val="001E59E1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locked/>
    <w:rsid w:val="001E59E1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1E59E1"/>
    <w:rPr>
      <w:rFonts w:ascii="Cambria" w:hAnsi="Cambria" w:cs="Times New Roman"/>
      <w:sz w:val="22"/>
      <w:szCs w:val="22"/>
    </w:rPr>
  </w:style>
  <w:style w:type="paragraph" w:styleId="Title">
    <w:name w:val="Title"/>
    <w:basedOn w:val="Normal"/>
    <w:link w:val="TitleChar"/>
    <w:qFormat/>
    <w:rsid w:val="002B175C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link w:val="Title"/>
    <w:locked/>
    <w:rsid w:val="001E59E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sideAddress">
    <w:name w:val="Inside Address"/>
    <w:basedOn w:val="Normal"/>
    <w:rsid w:val="002B175C"/>
    <w:pPr>
      <w:spacing w:line="220" w:lineRule="atLeast"/>
      <w:jc w:val="both"/>
    </w:pPr>
    <w:rPr>
      <w:rFonts w:ascii="Arial" w:hAnsi="Arial"/>
      <w:spacing w:val="-5"/>
    </w:rPr>
  </w:style>
  <w:style w:type="paragraph" w:customStyle="1" w:styleId="InsideAddressName">
    <w:name w:val="Inside Address Name"/>
    <w:basedOn w:val="InsideAddress"/>
    <w:next w:val="InsideAddress"/>
    <w:rsid w:val="002B175C"/>
    <w:pPr>
      <w:spacing w:before="220"/>
    </w:pPr>
  </w:style>
  <w:style w:type="paragraph" w:styleId="BodyText">
    <w:name w:val="Body Text"/>
    <w:basedOn w:val="Normal"/>
    <w:link w:val="BodyTextChar"/>
    <w:rsid w:val="002B175C"/>
    <w:rPr>
      <w:rFonts w:ascii="Arial" w:hAnsi="Arial"/>
      <w:b/>
      <w:sz w:val="24"/>
    </w:rPr>
  </w:style>
  <w:style w:type="character" w:customStyle="1" w:styleId="BodyTextChar">
    <w:name w:val="Body Text Char"/>
    <w:link w:val="BodyText"/>
    <w:semiHidden/>
    <w:locked/>
    <w:rsid w:val="001E59E1"/>
    <w:rPr>
      <w:rFonts w:cs="Times New Roman"/>
    </w:rPr>
  </w:style>
  <w:style w:type="paragraph" w:styleId="Header">
    <w:name w:val="header"/>
    <w:basedOn w:val="Normal"/>
    <w:link w:val="HeaderChar"/>
    <w:rsid w:val="002B175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1E59E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B175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1E59E1"/>
    <w:rPr>
      <w:rFonts w:cs="Times New Roman"/>
    </w:rPr>
  </w:style>
  <w:style w:type="character" w:styleId="Hyperlink">
    <w:name w:val="Hyperlink"/>
    <w:rsid w:val="002B175C"/>
    <w:rPr>
      <w:rFonts w:cs="Times New Roman"/>
      <w:color w:val="0000FF"/>
      <w:u w:val="single"/>
    </w:rPr>
  </w:style>
  <w:style w:type="character" w:styleId="PageNumber">
    <w:name w:val="page number"/>
    <w:rsid w:val="002B175C"/>
    <w:rPr>
      <w:rFonts w:cs="Times New Roman"/>
    </w:rPr>
  </w:style>
  <w:style w:type="paragraph" w:styleId="BodyText2">
    <w:name w:val="Body Text 2"/>
    <w:basedOn w:val="Normal"/>
    <w:link w:val="BodyText2Char"/>
    <w:rsid w:val="002B175C"/>
    <w:rPr>
      <w:sz w:val="22"/>
    </w:rPr>
  </w:style>
  <w:style w:type="character" w:customStyle="1" w:styleId="BodyText2Char">
    <w:name w:val="Body Text 2 Char"/>
    <w:link w:val="BodyText2"/>
    <w:semiHidden/>
    <w:locked/>
    <w:rsid w:val="001E59E1"/>
    <w:rPr>
      <w:rFonts w:cs="Times New Roman"/>
    </w:rPr>
  </w:style>
  <w:style w:type="paragraph" w:styleId="BodyText3">
    <w:name w:val="Body Text 3"/>
    <w:basedOn w:val="Normal"/>
    <w:link w:val="BodyText3Char"/>
    <w:rsid w:val="002B175C"/>
    <w:rPr>
      <w:sz w:val="24"/>
    </w:rPr>
  </w:style>
  <w:style w:type="character" w:customStyle="1" w:styleId="BodyText3Char">
    <w:name w:val="Body Text 3 Char"/>
    <w:link w:val="BodyText3"/>
    <w:semiHidden/>
    <w:locked/>
    <w:rsid w:val="001E59E1"/>
    <w:rPr>
      <w:rFonts w:cs="Times New Roman"/>
      <w:sz w:val="16"/>
      <w:szCs w:val="16"/>
    </w:rPr>
  </w:style>
  <w:style w:type="paragraph" w:customStyle="1" w:styleId="ColumnText">
    <w:name w:val="Column Text"/>
    <w:basedOn w:val="Normal"/>
    <w:next w:val="H4"/>
    <w:rsid w:val="002B175C"/>
    <w:pPr>
      <w:spacing w:before="20" w:after="100"/>
    </w:pPr>
    <w:rPr>
      <w:rFonts w:ascii="Times New (W1)" w:hAnsi="Times New (W1)"/>
      <w:sz w:val="18"/>
    </w:rPr>
  </w:style>
  <w:style w:type="paragraph" w:customStyle="1" w:styleId="H4">
    <w:name w:val="H4"/>
    <w:basedOn w:val="Normal"/>
    <w:next w:val="Normal"/>
    <w:autoRedefine/>
    <w:rsid w:val="002B175C"/>
    <w:pPr>
      <w:keepNext/>
      <w:widowControl w:val="0"/>
      <w:spacing w:before="120"/>
      <w:jc w:val="center"/>
      <w:outlineLvl w:val="4"/>
    </w:pPr>
    <w:rPr>
      <w:b/>
      <w:sz w:val="28"/>
    </w:rPr>
  </w:style>
  <w:style w:type="character" w:styleId="CommentReference">
    <w:name w:val="annotation reference"/>
    <w:semiHidden/>
    <w:rsid w:val="002B175C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2B175C"/>
  </w:style>
  <w:style w:type="character" w:customStyle="1" w:styleId="CommentTextChar">
    <w:name w:val="Comment Text Char"/>
    <w:link w:val="CommentText"/>
    <w:semiHidden/>
    <w:locked/>
    <w:rsid w:val="001E59E1"/>
    <w:rPr>
      <w:rFonts w:cs="Times New Roman"/>
    </w:rPr>
  </w:style>
  <w:style w:type="character" w:styleId="FollowedHyperlink">
    <w:name w:val="FollowedHyperlink"/>
    <w:rsid w:val="002B175C"/>
    <w:rPr>
      <w:rFonts w:cs="Times New Roman"/>
      <w:color w:val="800080"/>
      <w:u w:val="single"/>
    </w:rPr>
  </w:style>
  <w:style w:type="paragraph" w:styleId="Caption">
    <w:name w:val="caption"/>
    <w:basedOn w:val="Normal"/>
    <w:next w:val="Normal"/>
    <w:qFormat/>
    <w:rsid w:val="002B175C"/>
    <w:pPr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2B175C"/>
    <w:pPr>
      <w:ind w:left="720"/>
    </w:pPr>
    <w:rPr>
      <w:rFonts w:ascii="Arial" w:hAnsi="Arial"/>
    </w:rPr>
  </w:style>
  <w:style w:type="character" w:customStyle="1" w:styleId="BodyTextIndentChar">
    <w:name w:val="Body Text Indent Char"/>
    <w:link w:val="BodyTextIndent"/>
    <w:semiHidden/>
    <w:locked/>
    <w:rsid w:val="001E59E1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324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E59E1"/>
    <w:rPr>
      <w:rFonts w:cs="Times New Roman"/>
      <w:sz w:val="2"/>
    </w:rPr>
  </w:style>
  <w:style w:type="table" w:styleId="TableGrid">
    <w:name w:val="Table Grid"/>
    <w:basedOn w:val="TableNormal"/>
    <w:rsid w:val="00510E7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69667B"/>
  </w:style>
  <w:style w:type="paragraph" w:styleId="BlockText">
    <w:name w:val="Block Text"/>
    <w:basedOn w:val="Normal"/>
    <w:locked/>
    <w:rsid w:val="0069667B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FirstIndent">
    <w:name w:val="Body Text First Indent"/>
    <w:basedOn w:val="BodyText"/>
    <w:link w:val="BodyTextFirstIndentChar"/>
    <w:locked/>
    <w:rsid w:val="0069667B"/>
    <w:pPr>
      <w:ind w:firstLine="360"/>
    </w:pPr>
    <w:rPr>
      <w:rFonts w:ascii="Times New Roman" w:hAnsi="Times New Roman"/>
      <w:b w:val="0"/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69667B"/>
    <w:rPr>
      <w:rFonts w:cs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locked/>
    <w:rsid w:val="0069667B"/>
    <w:pPr>
      <w:ind w:left="360" w:firstLine="360"/>
    </w:pPr>
    <w:rPr>
      <w:rFonts w:ascii="Times New Roman" w:hAnsi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69667B"/>
    <w:rPr>
      <w:rFonts w:cs="Times New Roman"/>
      <w:lang w:eastAsia="en-US"/>
    </w:rPr>
  </w:style>
  <w:style w:type="paragraph" w:styleId="BodyTextIndent2">
    <w:name w:val="Body Text Indent 2"/>
    <w:basedOn w:val="Normal"/>
    <w:link w:val="BodyTextIndent2Char"/>
    <w:locked/>
    <w:rsid w:val="006966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667B"/>
    <w:rPr>
      <w:lang w:eastAsia="en-US"/>
    </w:rPr>
  </w:style>
  <w:style w:type="paragraph" w:styleId="BodyTextIndent3">
    <w:name w:val="Body Text Indent 3"/>
    <w:basedOn w:val="Normal"/>
    <w:link w:val="BodyTextIndent3Char"/>
    <w:locked/>
    <w:rsid w:val="006966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667B"/>
    <w:rPr>
      <w:sz w:val="16"/>
      <w:szCs w:val="16"/>
      <w:lang w:eastAsia="en-US"/>
    </w:rPr>
  </w:style>
  <w:style w:type="paragraph" w:styleId="Closing">
    <w:name w:val="Closing"/>
    <w:basedOn w:val="Normal"/>
    <w:link w:val="ClosingChar"/>
    <w:locked/>
    <w:rsid w:val="0069667B"/>
    <w:pPr>
      <w:ind w:left="4320"/>
    </w:pPr>
  </w:style>
  <w:style w:type="character" w:customStyle="1" w:styleId="ClosingChar">
    <w:name w:val="Closing Char"/>
    <w:basedOn w:val="DefaultParagraphFont"/>
    <w:link w:val="Closing"/>
    <w:rsid w:val="0069667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696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667B"/>
    <w:rPr>
      <w:rFonts w:cs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locked/>
    <w:rsid w:val="0069667B"/>
  </w:style>
  <w:style w:type="character" w:customStyle="1" w:styleId="DateChar">
    <w:name w:val="Date Char"/>
    <w:basedOn w:val="DefaultParagraphFont"/>
    <w:link w:val="Date"/>
    <w:rsid w:val="0069667B"/>
    <w:rPr>
      <w:lang w:eastAsia="en-US"/>
    </w:rPr>
  </w:style>
  <w:style w:type="paragraph" w:styleId="DocumentMap">
    <w:name w:val="Document Map"/>
    <w:basedOn w:val="Normal"/>
    <w:link w:val="DocumentMapChar"/>
    <w:locked/>
    <w:rsid w:val="0069667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9667B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locked/>
    <w:rsid w:val="0069667B"/>
  </w:style>
  <w:style w:type="character" w:customStyle="1" w:styleId="E-mailSignatureChar">
    <w:name w:val="E-mail Signature Char"/>
    <w:basedOn w:val="DefaultParagraphFont"/>
    <w:link w:val="E-mailSignature"/>
    <w:rsid w:val="0069667B"/>
    <w:rPr>
      <w:lang w:eastAsia="en-US"/>
    </w:rPr>
  </w:style>
  <w:style w:type="paragraph" w:styleId="EndnoteText">
    <w:name w:val="endnote text"/>
    <w:basedOn w:val="Normal"/>
    <w:link w:val="EndnoteTextChar"/>
    <w:locked/>
    <w:rsid w:val="0069667B"/>
  </w:style>
  <w:style w:type="character" w:customStyle="1" w:styleId="EndnoteTextChar">
    <w:name w:val="Endnote Text Char"/>
    <w:basedOn w:val="DefaultParagraphFont"/>
    <w:link w:val="EndnoteText"/>
    <w:rsid w:val="0069667B"/>
    <w:rPr>
      <w:lang w:eastAsia="en-US"/>
    </w:rPr>
  </w:style>
  <w:style w:type="paragraph" w:styleId="EnvelopeAddress">
    <w:name w:val="envelope address"/>
    <w:basedOn w:val="Normal"/>
    <w:locked/>
    <w:rsid w:val="0069667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locked/>
    <w:rsid w:val="0069667B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locked/>
    <w:rsid w:val="0069667B"/>
  </w:style>
  <w:style w:type="character" w:customStyle="1" w:styleId="FootnoteTextChar">
    <w:name w:val="Footnote Text Char"/>
    <w:basedOn w:val="DefaultParagraphFont"/>
    <w:link w:val="FootnoteText"/>
    <w:rsid w:val="0069667B"/>
    <w:rPr>
      <w:lang w:eastAsia="en-US"/>
    </w:rPr>
  </w:style>
  <w:style w:type="paragraph" w:styleId="HTMLAddress">
    <w:name w:val="HTML Address"/>
    <w:basedOn w:val="Normal"/>
    <w:link w:val="HTMLAddressChar"/>
    <w:locked/>
    <w:rsid w:val="0069667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9667B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locked/>
    <w:rsid w:val="0069667B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69667B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autoRedefine/>
    <w:locked/>
    <w:rsid w:val="0069667B"/>
    <w:pPr>
      <w:ind w:left="200" w:hanging="200"/>
    </w:pPr>
  </w:style>
  <w:style w:type="paragraph" w:styleId="Index2">
    <w:name w:val="index 2"/>
    <w:basedOn w:val="Normal"/>
    <w:next w:val="Normal"/>
    <w:autoRedefine/>
    <w:locked/>
    <w:rsid w:val="0069667B"/>
    <w:pPr>
      <w:ind w:left="400" w:hanging="200"/>
    </w:pPr>
  </w:style>
  <w:style w:type="paragraph" w:styleId="Index3">
    <w:name w:val="index 3"/>
    <w:basedOn w:val="Normal"/>
    <w:next w:val="Normal"/>
    <w:autoRedefine/>
    <w:locked/>
    <w:rsid w:val="0069667B"/>
    <w:pPr>
      <w:ind w:left="600" w:hanging="200"/>
    </w:pPr>
  </w:style>
  <w:style w:type="paragraph" w:styleId="Index4">
    <w:name w:val="index 4"/>
    <w:basedOn w:val="Normal"/>
    <w:next w:val="Normal"/>
    <w:autoRedefine/>
    <w:locked/>
    <w:rsid w:val="0069667B"/>
    <w:pPr>
      <w:ind w:left="800" w:hanging="200"/>
    </w:pPr>
  </w:style>
  <w:style w:type="paragraph" w:styleId="Index5">
    <w:name w:val="index 5"/>
    <w:basedOn w:val="Normal"/>
    <w:next w:val="Normal"/>
    <w:autoRedefine/>
    <w:locked/>
    <w:rsid w:val="0069667B"/>
    <w:pPr>
      <w:ind w:left="1000" w:hanging="200"/>
    </w:pPr>
  </w:style>
  <w:style w:type="paragraph" w:styleId="Index6">
    <w:name w:val="index 6"/>
    <w:basedOn w:val="Normal"/>
    <w:next w:val="Normal"/>
    <w:autoRedefine/>
    <w:locked/>
    <w:rsid w:val="0069667B"/>
    <w:pPr>
      <w:ind w:left="1200" w:hanging="200"/>
    </w:pPr>
  </w:style>
  <w:style w:type="paragraph" w:styleId="Index7">
    <w:name w:val="index 7"/>
    <w:basedOn w:val="Normal"/>
    <w:next w:val="Normal"/>
    <w:autoRedefine/>
    <w:locked/>
    <w:rsid w:val="0069667B"/>
    <w:pPr>
      <w:ind w:left="1400" w:hanging="200"/>
    </w:pPr>
  </w:style>
  <w:style w:type="paragraph" w:styleId="Index8">
    <w:name w:val="index 8"/>
    <w:basedOn w:val="Normal"/>
    <w:next w:val="Normal"/>
    <w:autoRedefine/>
    <w:locked/>
    <w:rsid w:val="0069667B"/>
    <w:pPr>
      <w:ind w:left="1600" w:hanging="200"/>
    </w:pPr>
  </w:style>
  <w:style w:type="paragraph" w:styleId="Index9">
    <w:name w:val="index 9"/>
    <w:basedOn w:val="Normal"/>
    <w:next w:val="Normal"/>
    <w:autoRedefine/>
    <w:locked/>
    <w:rsid w:val="0069667B"/>
    <w:pPr>
      <w:ind w:left="1800" w:hanging="200"/>
    </w:pPr>
  </w:style>
  <w:style w:type="paragraph" w:styleId="IndexHeading">
    <w:name w:val="index heading"/>
    <w:basedOn w:val="Normal"/>
    <w:next w:val="Index1"/>
    <w:locked/>
    <w:rsid w:val="0069667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67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67B"/>
    <w:rPr>
      <w:i/>
      <w:iCs/>
      <w:color w:val="4472C4" w:themeColor="accent1"/>
      <w:lang w:eastAsia="en-US"/>
    </w:rPr>
  </w:style>
  <w:style w:type="paragraph" w:styleId="List">
    <w:name w:val="List"/>
    <w:basedOn w:val="Normal"/>
    <w:locked/>
    <w:rsid w:val="0069667B"/>
    <w:pPr>
      <w:ind w:left="360" w:hanging="360"/>
      <w:contextualSpacing/>
    </w:pPr>
  </w:style>
  <w:style w:type="paragraph" w:styleId="List2">
    <w:name w:val="List 2"/>
    <w:basedOn w:val="Normal"/>
    <w:locked/>
    <w:rsid w:val="0069667B"/>
    <w:pPr>
      <w:ind w:left="720" w:hanging="360"/>
      <w:contextualSpacing/>
    </w:pPr>
  </w:style>
  <w:style w:type="paragraph" w:styleId="List3">
    <w:name w:val="List 3"/>
    <w:basedOn w:val="Normal"/>
    <w:locked/>
    <w:rsid w:val="0069667B"/>
    <w:pPr>
      <w:ind w:left="1080" w:hanging="360"/>
      <w:contextualSpacing/>
    </w:pPr>
  </w:style>
  <w:style w:type="paragraph" w:styleId="List4">
    <w:name w:val="List 4"/>
    <w:basedOn w:val="Normal"/>
    <w:locked/>
    <w:rsid w:val="0069667B"/>
    <w:pPr>
      <w:ind w:left="1440" w:hanging="360"/>
      <w:contextualSpacing/>
    </w:pPr>
  </w:style>
  <w:style w:type="paragraph" w:styleId="List5">
    <w:name w:val="List 5"/>
    <w:basedOn w:val="Normal"/>
    <w:locked/>
    <w:rsid w:val="0069667B"/>
    <w:pPr>
      <w:ind w:left="1800" w:hanging="360"/>
      <w:contextualSpacing/>
    </w:pPr>
  </w:style>
  <w:style w:type="paragraph" w:styleId="ListBullet">
    <w:name w:val="List Bullet"/>
    <w:basedOn w:val="Normal"/>
    <w:locked/>
    <w:rsid w:val="0069667B"/>
    <w:pPr>
      <w:numPr>
        <w:numId w:val="5"/>
      </w:numPr>
      <w:contextualSpacing/>
    </w:pPr>
  </w:style>
  <w:style w:type="paragraph" w:styleId="ListBullet2">
    <w:name w:val="List Bullet 2"/>
    <w:basedOn w:val="Normal"/>
    <w:locked/>
    <w:rsid w:val="0069667B"/>
    <w:pPr>
      <w:numPr>
        <w:numId w:val="6"/>
      </w:numPr>
      <w:contextualSpacing/>
    </w:pPr>
  </w:style>
  <w:style w:type="paragraph" w:styleId="ListBullet3">
    <w:name w:val="List Bullet 3"/>
    <w:basedOn w:val="Normal"/>
    <w:locked/>
    <w:rsid w:val="0069667B"/>
    <w:pPr>
      <w:numPr>
        <w:numId w:val="7"/>
      </w:numPr>
      <w:contextualSpacing/>
    </w:pPr>
  </w:style>
  <w:style w:type="paragraph" w:styleId="ListBullet4">
    <w:name w:val="List Bullet 4"/>
    <w:basedOn w:val="Normal"/>
    <w:locked/>
    <w:rsid w:val="0069667B"/>
    <w:pPr>
      <w:numPr>
        <w:numId w:val="8"/>
      </w:numPr>
      <w:contextualSpacing/>
    </w:pPr>
  </w:style>
  <w:style w:type="paragraph" w:styleId="ListBullet5">
    <w:name w:val="List Bullet 5"/>
    <w:basedOn w:val="Normal"/>
    <w:locked/>
    <w:rsid w:val="0069667B"/>
    <w:pPr>
      <w:numPr>
        <w:numId w:val="9"/>
      </w:numPr>
      <w:contextualSpacing/>
    </w:pPr>
  </w:style>
  <w:style w:type="paragraph" w:styleId="ListContinue">
    <w:name w:val="List Continue"/>
    <w:basedOn w:val="Normal"/>
    <w:locked/>
    <w:rsid w:val="0069667B"/>
    <w:pPr>
      <w:spacing w:after="120"/>
      <w:ind w:left="360"/>
      <w:contextualSpacing/>
    </w:pPr>
  </w:style>
  <w:style w:type="paragraph" w:styleId="ListContinue2">
    <w:name w:val="List Continue 2"/>
    <w:basedOn w:val="Normal"/>
    <w:locked/>
    <w:rsid w:val="0069667B"/>
    <w:pPr>
      <w:spacing w:after="120"/>
      <w:ind w:left="720"/>
      <w:contextualSpacing/>
    </w:pPr>
  </w:style>
  <w:style w:type="paragraph" w:styleId="ListContinue3">
    <w:name w:val="List Continue 3"/>
    <w:basedOn w:val="Normal"/>
    <w:locked/>
    <w:rsid w:val="0069667B"/>
    <w:pPr>
      <w:spacing w:after="120"/>
      <w:ind w:left="1080"/>
      <w:contextualSpacing/>
    </w:pPr>
  </w:style>
  <w:style w:type="paragraph" w:styleId="ListContinue4">
    <w:name w:val="List Continue 4"/>
    <w:basedOn w:val="Normal"/>
    <w:locked/>
    <w:rsid w:val="0069667B"/>
    <w:pPr>
      <w:spacing w:after="120"/>
      <w:ind w:left="1440"/>
      <w:contextualSpacing/>
    </w:pPr>
  </w:style>
  <w:style w:type="paragraph" w:styleId="ListContinue5">
    <w:name w:val="List Continue 5"/>
    <w:basedOn w:val="Normal"/>
    <w:locked/>
    <w:rsid w:val="0069667B"/>
    <w:pPr>
      <w:spacing w:after="120"/>
      <w:ind w:left="1800"/>
      <w:contextualSpacing/>
    </w:pPr>
  </w:style>
  <w:style w:type="paragraph" w:styleId="ListNumber">
    <w:name w:val="List Number"/>
    <w:basedOn w:val="Normal"/>
    <w:locked/>
    <w:rsid w:val="0069667B"/>
    <w:pPr>
      <w:numPr>
        <w:numId w:val="10"/>
      </w:numPr>
      <w:contextualSpacing/>
    </w:pPr>
  </w:style>
  <w:style w:type="paragraph" w:styleId="ListNumber2">
    <w:name w:val="List Number 2"/>
    <w:basedOn w:val="Normal"/>
    <w:locked/>
    <w:rsid w:val="0069667B"/>
    <w:pPr>
      <w:numPr>
        <w:numId w:val="11"/>
      </w:numPr>
      <w:contextualSpacing/>
    </w:pPr>
  </w:style>
  <w:style w:type="paragraph" w:styleId="ListNumber3">
    <w:name w:val="List Number 3"/>
    <w:basedOn w:val="Normal"/>
    <w:locked/>
    <w:rsid w:val="0069667B"/>
    <w:pPr>
      <w:numPr>
        <w:numId w:val="12"/>
      </w:numPr>
      <w:contextualSpacing/>
    </w:pPr>
  </w:style>
  <w:style w:type="paragraph" w:styleId="ListNumber4">
    <w:name w:val="List Number 4"/>
    <w:basedOn w:val="Normal"/>
    <w:locked/>
    <w:rsid w:val="0069667B"/>
    <w:pPr>
      <w:numPr>
        <w:numId w:val="13"/>
      </w:numPr>
      <w:contextualSpacing/>
    </w:pPr>
  </w:style>
  <w:style w:type="paragraph" w:styleId="ListNumber5">
    <w:name w:val="List Number 5"/>
    <w:basedOn w:val="Normal"/>
    <w:locked/>
    <w:rsid w:val="0069667B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69667B"/>
    <w:pPr>
      <w:ind w:left="720"/>
      <w:contextualSpacing/>
    </w:pPr>
  </w:style>
  <w:style w:type="paragraph" w:styleId="MacroText">
    <w:name w:val="macro"/>
    <w:link w:val="MacroTextChar"/>
    <w:locked/>
    <w:rsid w:val="006966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69667B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locked/>
    <w:rsid w:val="006966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9667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69667B"/>
    <w:rPr>
      <w:lang w:eastAsia="en-US"/>
    </w:rPr>
  </w:style>
  <w:style w:type="paragraph" w:styleId="NormalWeb">
    <w:name w:val="Normal (Web)"/>
    <w:basedOn w:val="Normal"/>
    <w:locked/>
    <w:rsid w:val="0069667B"/>
    <w:rPr>
      <w:sz w:val="24"/>
      <w:szCs w:val="24"/>
    </w:rPr>
  </w:style>
  <w:style w:type="paragraph" w:styleId="NormalIndent">
    <w:name w:val="Normal Indent"/>
    <w:basedOn w:val="Normal"/>
    <w:locked/>
    <w:rsid w:val="0069667B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69667B"/>
  </w:style>
  <w:style w:type="character" w:customStyle="1" w:styleId="NoteHeadingChar">
    <w:name w:val="Note Heading Char"/>
    <w:basedOn w:val="DefaultParagraphFont"/>
    <w:link w:val="NoteHeading"/>
    <w:rsid w:val="0069667B"/>
    <w:rPr>
      <w:lang w:eastAsia="en-US"/>
    </w:rPr>
  </w:style>
  <w:style w:type="paragraph" w:styleId="PlainText">
    <w:name w:val="Plain Text"/>
    <w:basedOn w:val="Normal"/>
    <w:link w:val="PlainTextChar"/>
    <w:locked/>
    <w:rsid w:val="0069667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9667B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966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667B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locked/>
    <w:rsid w:val="0069667B"/>
  </w:style>
  <w:style w:type="character" w:customStyle="1" w:styleId="SalutationChar">
    <w:name w:val="Salutation Char"/>
    <w:basedOn w:val="DefaultParagraphFont"/>
    <w:link w:val="Salutation"/>
    <w:rsid w:val="0069667B"/>
    <w:rPr>
      <w:lang w:eastAsia="en-US"/>
    </w:rPr>
  </w:style>
  <w:style w:type="paragraph" w:styleId="Signature">
    <w:name w:val="Signature"/>
    <w:basedOn w:val="Normal"/>
    <w:link w:val="SignatureChar"/>
    <w:locked/>
    <w:rsid w:val="0069667B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69667B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6966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9667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locked/>
    <w:rsid w:val="0069667B"/>
    <w:pPr>
      <w:ind w:left="200" w:hanging="200"/>
    </w:pPr>
  </w:style>
  <w:style w:type="paragraph" w:styleId="TableofFigures">
    <w:name w:val="table of figures"/>
    <w:basedOn w:val="Normal"/>
    <w:next w:val="Normal"/>
    <w:locked/>
    <w:rsid w:val="0069667B"/>
  </w:style>
  <w:style w:type="paragraph" w:styleId="TOAHeading">
    <w:name w:val="toa heading"/>
    <w:basedOn w:val="Normal"/>
    <w:next w:val="Normal"/>
    <w:locked/>
    <w:rsid w:val="0069667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69667B"/>
    <w:pPr>
      <w:spacing w:after="100"/>
    </w:pPr>
  </w:style>
  <w:style w:type="paragraph" w:styleId="TOC2">
    <w:name w:val="toc 2"/>
    <w:basedOn w:val="Normal"/>
    <w:next w:val="Normal"/>
    <w:autoRedefine/>
    <w:rsid w:val="0069667B"/>
    <w:pPr>
      <w:spacing w:after="100"/>
      <w:ind w:left="200"/>
    </w:pPr>
  </w:style>
  <w:style w:type="paragraph" w:styleId="TOC3">
    <w:name w:val="toc 3"/>
    <w:basedOn w:val="Normal"/>
    <w:next w:val="Normal"/>
    <w:autoRedefine/>
    <w:rsid w:val="0069667B"/>
    <w:pPr>
      <w:spacing w:after="100"/>
      <w:ind w:left="400"/>
    </w:pPr>
  </w:style>
  <w:style w:type="paragraph" w:styleId="TOC4">
    <w:name w:val="toc 4"/>
    <w:basedOn w:val="Normal"/>
    <w:next w:val="Normal"/>
    <w:autoRedefine/>
    <w:rsid w:val="0069667B"/>
    <w:pPr>
      <w:spacing w:after="100"/>
      <w:ind w:left="600"/>
    </w:pPr>
  </w:style>
  <w:style w:type="paragraph" w:styleId="TOC5">
    <w:name w:val="toc 5"/>
    <w:basedOn w:val="Normal"/>
    <w:next w:val="Normal"/>
    <w:autoRedefine/>
    <w:rsid w:val="0069667B"/>
    <w:pPr>
      <w:spacing w:after="100"/>
      <w:ind w:left="800"/>
    </w:pPr>
  </w:style>
  <w:style w:type="paragraph" w:styleId="TOC6">
    <w:name w:val="toc 6"/>
    <w:basedOn w:val="Normal"/>
    <w:next w:val="Normal"/>
    <w:autoRedefine/>
    <w:rsid w:val="0069667B"/>
    <w:pPr>
      <w:spacing w:after="100"/>
      <w:ind w:left="1000"/>
    </w:pPr>
  </w:style>
  <w:style w:type="paragraph" w:styleId="TOC7">
    <w:name w:val="toc 7"/>
    <w:basedOn w:val="Normal"/>
    <w:next w:val="Normal"/>
    <w:autoRedefine/>
    <w:rsid w:val="0069667B"/>
    <w:pPr>
      <w:spacing w:after="100"/>
      <w:ind w:left="1200"/>
    </w:pPr>
  </w:style>
  <w:style w:type="paragraph" w:styleId="TOC8">
    <w:name w:val="toc 8"/>
    <w:basedOn w:val="Normal"/>
    <w:next w:val="Normal"/>
    <w:autoRedefine/>
    <w:rsid w:val="0069667B"/>
    <w:pPr>
      <w:spacing w:after="100"/>
      <w:ind w:left="1400"/>
    </w:pPr>
  </w:style>
  <w:style w:type="paragraph" w:styleId="TOC9">
    <w:name w:val="toc 9"/>
    <w:basedOn w:val="Normal"/>
    <w:next w:val="Normal"/>
    <w:autoRedefine/>
    <w:rsid w:val="0069667B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667B"/>
    <w:pPr>
      <w:keepLines/>
      <w:spacing w:before="24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2003D21BE9F448451BBDAC9008056" ma:contentTypeVersion="20" ma:contentTypeDescription="Create a new document." ma:contentTypeScope="" ma:versionID="0c646ee8637409b12fa7fb04b71dc5ad">
  <xsd:schema xmlns:xsd="http://www.w3.org/2001/XMLSchema" xmlns:xs="http://www.w3.org/2001/XMLSchema" xmlns:p="http://schemas.microsoft.com/office/2006/metadata/properties" xmlns:ns2="2f3b5f1f-ae15-4fac-8962-a1761bb5d2de" xmlns:ns3="2f06da06-0b69-4b19-9ef6-c4559fd58ee3" targetNamespace="http://schemas.microsoft.com/office/2006/metadata/properties" ma:root="true" ma:fieldsID="36dc22556d63a97049e6bc089654e22d" ns2:_="" ns3:_="">
    <xsd:import namespace="2f3b5f1f-ae15-4fac-8962-a1761bb5d2de"/>
    <xsd:import namespace="2f06da06-0b69-4b19-9ef6-c4559fd58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b5f1f-ae15-4fac-8962-a1761bb5d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166aa50-2606-4bee-b14b-7e98c91f20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6da06-0b69-4b19-9ef6-c4559fd58e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7fe3ff4-7557-4514-856d-f3be4b81a9ea}" ma:internalName="TaxCatchAll" ma:showField="CatchAllData" ma:web="2f06da06-0b69-4b19-9ef6-c4559fd58e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06da06-0b69-4b19-9ef6-c4559fd58ee3" xsi:nil="true"/>
    <lcf76f155ced4ddcb4097134ff3c332f xmlns="2f3b5f1f-ae15-4fac-8962-a1761bb5d2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C6CEB7-A66D-49DA-9CC8-45C58CEEBA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B654D2-EEA6-49D4-B400-4016461C7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b5f1f-ae15-4fac-8962-a1761bb5d2de"/>
    <ds:schemaRef ds:uri="2f06da06-0b69-4b19-9ef6-c4559fd58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228046-3DCA-4337-943A-04C6C014B0D0}">
  <ds:schemaRefs>
    <ds:schemaRef ds:uri="http://schemas.microsoft.com/office/2006/metadata/properties"/>
    <ds:schemaRef ds:uri="http://schemas.microsoft.com/office/infopath/2007/PartnerControls"/>
    <ds:schemaRef ds:uri="2f06da06-0b69-4b19-9ef6-c4559fd58ee3"/>
    <ds:schemaRef ds:uri="2f3b5f1f-ae15-4fac-8962-a1761bb5d2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266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TRANSPORTATION PROGRAM RESOLUTION</vt:lpstr>
    </vt:vector>
  </TitlesOfParts>
  <Company>NCDOT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TRANSPORTATION PROGRAM RESOLUTION</dc:title>
  <dc:subject/>
  <dc:creator>Patricia P Perry</dc:creator>
  <cp:keywords/>
  <cp:lastModifiedBy>Tracy Jenkins</cp:lastModifiedBy>
  <cp:revision>27</cp:revision>
  <cp:lastPrinted>2024-08-27T15:48:00Z</cp:lastPrinted>
  <dcterms:created xsi:type="dcterms:W3CDTF">2023-12-06T22:52:00Z</dcterms:created>
  <dcterms:modified xsi:type="dcterms:W3CDTF">2024-08-27T20:45:00Z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  <property fmtid="{D5CDD505-2E9C-101B-9397-08002B2CF9AE}" pid="37" name="ContentTypeId">
    <vt:lpwstr>0x010100C0B2003D21BE9F448451BBDAC9008056</vt:lpwstr>
  </property>
</Properties>
</file>